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D7F" w:rsidRPr="001663FA" w:rsidRDefault="00136D7F" w:rsidP="009E0B04">
      <w:pPr>
        <w:jc w:val="center"/>
        <w:rPr>
          <w:rFonts w:ascii="Century Schoolbook" w:hAnsi="Century Schoolbook"/>
        </w:rPr>
      </w:pPr>
    </w:p>
    <w:p w:rsidR="001663FA" w:rsidRPr="00A002F9" w:rsidRDefault="001663FA" w:rsidP="001663FA">
      <w:pPr>
        <w:jc w:val="center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LETTERA DI PRESENTAZIONE DELL’INIZIATIVA RIVOLTE ALLE FAMIGLIE DEGLI ALUNNI ISCRITTI AI PERCORSI IEFP 2020-2021</w:t>
      </w:r>
    </w:p>
    <w:p w:rsidR="00136D7F" w:rsidRPr="001663FA" w:rsidRDefault="00136D7F" w:rsidP="009E0B04">
      <w:pPr>
        <w:jc w:val="both"/>
        <w:rPr>
          <w:rFonts w:ascii="Century Schoolbook" w:hAnsi="Century Schoolbook"/>
        </w:rPr>
      </w:pPr>
    </w:p>
    <w:p w:rsidR="00136D7F" w:rsidRDefault="00F836BB" w:rsidP="00F836BB">
      <w:pPr>
        <w:ind w:left="708" w:firstLine="708"/>
        <w:jc w:val="both"/>
        <w:rPr>
          <w:rFonts w:ascii="Century Schoolbook" w:hAnsi="Century Schoolbook"/>
        </w:rPr>
      </w:pPr>
      <w:r>
        <w:rPr>
          <w:rFonts w:ascii="Century Schoolbook" w:hAnsi="Century Schoolbook"/>
          <w:noProof/>
          <w:lang w:eastAsia="it-IT"/>
        </w:rPr>
        <w:drawing>
          <wp:inline distT="0" distB="0" distL="0" distR="0">
            <wp:extent cx="1764204" cy="428015"/>
            <wp:effectExtent l="19050" t="0" r="7446" b="0"/>
            <wp:docPr id="1" name="Immagine 0" descr="LOGO nuovo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uovo 201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9618" cy="42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39DD">
        <w:rPr>
          <w:rFonts w:ascii="Century Schoolbook" w:hAnsi="Century Schoolbook"/>
        </w:rPr>
        <w:tab/>
      </w:r>
      <w:r w:rsidR="006039DD">
        <w:rPr>
          <w:rFonts w:ascii="Century Schoolbook" w:hAnsi="Century Schoolbook"/>
        </w:rPr>
        <w:tab/>
      </w:r>
      <w:r w:rsidR="006039DD">
        <w:rPr>
          <w:rFonts w:ascii="Century Schoolbook" w:hAnsi="Century Schoolbook"/>
        </w:rPr>
        <w:tab/>
      </w:r>
      <w:r w:rsidR="006039DD">
        <w:rPr>
          <w:rFonts w:ascii="Century Schoolbook" w:hAnsi="Century Schoolbook"/>
          <w:noProof/>
          <w:lang w:eastAsia="it-IT"/>
        </w:rPr>
        <w:drawing>
          <wp:inline distT="0" distB="0" distL="0" distR="0">
            <wp:extent cx="1172245" cy="561975"/>
            <wp:effectExtent l="19050" t="0" r="8855" b="0"/>
            <wp:docPr id="2" name="Immagine 1" descr="logo arifel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rifel.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24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36BB" w:rsidRPr="001663FA" w:rsidRDefault="00F836BB" w:rsidP="00F836BB">
      <w:pPr>
        <w:ind w:left="708" w:firstLine="708"/>
        <w:jc w:val="both"/>
        <w:rPr>
          <w:rFonts w:ascii="Century Schoolbook" w:hAnsi="Century Schoolbook"/>
        </w:rPr>
      </w:pPr>
    </w:p>
    <w:p w:rsidR="00136D7F" w:rsidRPr="001663FA" w:rsidRDefault="00136D7F" w:rsidP="009E0B04">
      <w:pPr>
        <w:jc w:val="both"/>
        <w:rPr>
          <w:rFonts w:ascii="Century Schoolbook" w:hAnsi="Century Schoolbook"/>
        </w:rPr>
      </w:pPr>
      <w:r w:rsidRPr="001663FA">
        <w:rPr>
          <w:rFonts w:ascii="Century Schoolbook" w:hAnsi="Century Schoolbook"/>
        </w:rPr>
        <w:t>Gentil</w:t>
      </w:r>
      <w:r w:rsidR="00F63F17" w:rsidRPr="001663FA">
        <w:rPr>
          <w:rFonts w:ascii="Century Schoolbook" w:hAnsi="Century Schoolbook"/>
        </w:rPr>
        <w:t>i</w:t>
      </w:r>
      <w:r w:rsidRPr="001663FA">
        <w:rPr>
          <w:rFonts w:ascii="Century Schoolbook" w:hAnsi="Century Schoolbook"/>
        </w:rPr>
        <w:t xml:space="preserve"> genitor</w:t>
      </w:r>
      <w:r w:rsidR="00F63F17" w:rsidRPr="001663FA">
        <w:rPr>
          <w:rFonts w:ascii="Century Schoolbook" w:hAnsi="Century Schoolbook"/>
        </w:rPr>
        <w:t>i</w:t>
      </w:r>
      <w:r w:rsidRPr="001663FA">
        <w:rPr>
          <w:rFonts w:ascii="Century Schoolbook" w:hAnsi="Century Schoolbook"/>
        </w:rPr>
        <w:t>/tut</w:t>
      </w:r>
      <w:r w:rsidR="00F63F17" w:rsidRPr="001663FA">
        <w:rPr>
          <w:rFonts w:ascii="Century Schoolbook" w:hAnsi="Century Schoolbook"/>
        </w:rPr>
        <w:t>ori l</w:t>
      </w:r>
      <w:r w:rsidRPr="001663FA">
        <w:rPr>
          <w:rFonts w:ascii="Century Schoolbook" w:hAnsi="Century Schoolbook"/>
        </w:rPr>
        <w:t>egal</w:t>
      </w:r>
      <w:r w:rsidR="00F63F17" w:rsidRPr="001663FA">
        <w:rPr>
          <w:rFonts w:ascii="Century Schoolbook" w:hAnsi="Century Schoolbook"/>
        </w:rPr>
        <w:t>i</w:t>
      </w:r>
      <w:r w:rsidRPr="001663FA">
        <w:rPr>
          <w:rFonts w:ascii="Century Schoolbook" w:hAnsi="Century Schoolbook"/>
        </w:rPr>
        <w:t xml:space="preserve"> degli allievi iscritti a percorsi </w:t>
      </w:r>
      <w:proofErr w:type="spellStart"/>
      <w:r w:rsidRPr="001663FA">
        <w:rPr>
          <w:rFonts w:ascii="Century Schoolbook" w:hAnsi="Century Schoolbook"/>
        </w:rPr>
        <w:t>IeFP</w:t>
      </w:r>
      <w:proofErr w:type="spellEnd"/>
      <w:r w:rsidRPr="001663FA">
        <w:rPr>
          <w:rFonts w:ascii="Century Schoolbook" w:hAnsi="Century Schoolbook"/>
        </w:rPr>
        <w:t xml:space="preserve"> per l’anno scolastico 2020-2021.</w:t>
      </w:r>
    </w:p>
    <w:p w:rsidR="00136D7F" w:rsidRPr="001663FA" w:rsidRDefault="00E400E1" w:rsidP="009E0B04">
      <w:pPr>
        <w:jc w:val="both"/>
        <w:rPr>
          <w:rFonts w:ascii="Century Schoolbook" w:hAnsi="Century Schoolbook"/>
        </w:rPr>
      </w:pPr>
      <w:r w:rsidRPr="001663FA">
        <w:rPr>
          <w:rFonts w:ascii="Century Schoolbook" w:hAnsi="Century Schoolbook"/>
        </w:rPr>
        <w:t>La Regione</w:t>
      </w:r>
      <w:r w:rsidR="00136D7F" w:rsidRPr="001663FA">
        <w:rPr>
          <w:rFonts w:ascii="Century Schoolbook" w:hAnsi="Century Schoolbook"/>
        </w:rPr>
        <w:t xml:space="preserve">  Emilia  Romagna,  con  le  Deliberazioni  della  Giunta  Regionale  </w:t>
      </w:r>
      <w:proofErr w:type="spellStart"/>
      <w:r w:rsidR="00136D7F" w:rsidRPr="001663FA">
        <w:rPr>
          <w:rFonts w:ascii="Century Schoolbook" w:hAnsi="Century Schoolbook"/>
        </w:rPr>
        <w:t>nn</w:t>
      </w:r>
      <w:proofErr w:type="spellEnd"/>
      <w:r w:rsidR="00136D7F" w:rsidRPr="001663FA">
        <w:rPr>
          <w:rFonts w:ascii="Century Schoolbook" w:hAnsi="Century Schoolbook"/>
        </w:rPr>
        <w:t xml:space="preserve">.  363/2020  e  394/2020,  ha approvato il </w:t>
      </w:r>
      <w:r w:rsidR="00136D7F" w:rsidRPr="001663FA">
        <w:rPr>
          <w:rFonts w:ascii="Century Schoolbook" w:hAnsi="Century Schoolbook"/>
          <w:b/>
          <w:bCs/>
        </w:rPr>
        <w:t>“Progetto per il contrasto del divario digitale nell'accesso alle opportunità educative e formative. Interventi  per  la  continuità  didattica  a  seguito  delle  misure  per  il  contenimento  del  contagio  Covid19”</w:t>
      </w:r>
      <w:r w:rsidR="00136D7F" w:rsidRPr="001663FA">
        <w:rPr>
          <w:rFonts w:ascii="Century Schoolbook" w:hAnsi="Century Schoolbook"/>
        </w:rPr>
        <w:t xml:space="preserve">. </w:t>
      </w:r>
    </w:p>
    <w:p w:rsidR="00163E74" w:rsidRPr="001663FA" w:rsidRDefault="00136D7F" w:rsidP="00F23F7F">
      <w:pPr>
        <w:jc w:val="both"/>
        <w:rPr>
          <w:rFonts w:ascii="Century Schoolbook" w:hAnsi="Century Schoolbook"/>
        </w:rPr>
      </w:pPr>
      <w:r w:rsidRPr="001663FA">
        <w:rPr>
          <w:rFonts w:ascii="Century Schoolbook" w:hAnsi="Century Schoolbook"/>
        </w:rPr>
        <w:t xml:space="preserve">Il Progetto permette l’assegnazione, agli allievi di percorsi </w:t>
      </w:r>
      <w:proofErr w:type="spellStart"/>
      <w:r w:rsidRPr="001663FA">
        <w:rPr>
          <w:rFonts w:ascii="Century Schoolbook" w:hAnsi="Century Schoolbook"/>
        </w:rPr>
        <w:t>IeFP</w:t>
      </w:r>
      <w:proofErr w:type="spellEnd"/>
      <w:r w:rsidRPr="001663FA">
        <w:rPr>
          <w:rFonts w:ascii="Century Schoolbook" w:hAnsi="Century Schoolbook"/>
        </w:rPr>
        <w:t xml:space="preserve">, di strumentazioni informatiche (tablet e notebook) che </w:t>
      </w:r>
      <w:r w:rsidR="00163E74" w:rsidRPr="001663FA">
        <w:rPr>
          <w:rFonts w:ascii="Century Schoolbook" w:hAnsi="Century Schoolbook"/>
        </w:rPr>
        <w:t>possano essere di supporto alle attività formative previste.</w:t>
      </w:r>
      <w:r w:rsidRPr="001663FA">
        <w:rPr>
          <w:rFonts w:ascii="Century Schoolbook" w:hAnsi="Century Schoolbook"/>
        </w:rPr>
        <w:t xml:space="preserve"> Le  risorse  finanziarie  a  disposizione  </w:t>
      </w:r>
      <w:r w:rsidR="00163E74" w:rsidRPr="001663FA">
        <w:rPr>
          <w:rFonts w:ascii="Century Schoolbook" w:hAnsi="Century Schoolbook"/>
        </w:rPr>
        <w:t xml:space="preserve">della rete </w:t>
      </w:r>
      <w:proofErr w:type="spellStart"/>
      <w:r w:rsidR="00F836BB">
        <w:rPr>
          <w:rFonts w:ascii="Century Schoolbook" w:hAnsi="Century Schoolbook"/>
        </w:rPr>
        <w:t>Arifel</w:t>
      </w:r>
      <w:proofErr w:type="spellEnd"/>
      <w:r w:rsidR="00F836BB">
        <w:rPr>
          <w:rFonts w:ascii="Century Schoolbook" w:hAnsi="Century Schoolbook"/>
        </w:rPr>
        <w:t xml:space="preserve"> (</w:t>
      </w:r>
      <w:r w:rsidR="00545671" w:rsidRPr="00545671">
        <w:rPr>
          <w:rFonts w:ascii="Century Schoolbook" w:hAnsi="Century Schoolbook"/>
        </w:rPr>
        <w:t>Associazione Regionale Istituti di Formazione degli Enti Locali</w:t>
      </w:r>
      <w:r w:rsidR="00F836BB">
        <w:rPr>
          <w:rFonts w:ascii="Century Schoolbook" w:hAnsi="Century Schoolbook"/>
        </w:rPr>
        <w:t>)</w:t>
      </w:r>
      <w:r w:rsidR="00163E74" w:rsidRPr="001663FA">
        <w:rPr>
          <w:rFonts w:ascii="Century Schoolbook" w:hAnsi="Century Schoolbook"/>
        </w:rPr>
        <w:t xml:space="preserve"> </w:t>
      </w:r>
      <w:r w:rsidR="00F836BB">
        <w:rPr>
          <w:rFonts w:ascii="Century Schoolbook" w:hAnsi="Century Schoolbook"/>
        </w:rPr>
        <w:t xml:space="preserve">e al </w:t>
      </w:r>
      <w:r w:rsidR="00F836BB" w:rsidRPr="00F836BB">
        <w:rPr>
          <w:rFonts w:ascii="Century Schoolbook" w:hAnsi="Century Schoolbook"/>
          <w:b/>
        </w:rPr>
        <w:t>Centro Studio e Lavoro La Cremeria</w:t>
      </w:r>
      <w:r w:rsidR="00163E74" w:rsidRPr="001663FA">
        <w:rPr>
          <w:rFonts w:ascii="Century Schoolbook" w:hAnsi="Century Schoolbook"/>
        </w:rPr>
        <w:t xml:space="preserve"> </w:t>
      </w:r>
      <w:r w:rsidRPr="001663FA">
        <w:rPr>
          <w:rFonts w:ascii="Century Schoolbook" w:hAnsi="Century Schoolbook"/>
        </w:rPr>
        <w:t xml:space="preserve">per l’attuazione  del  Progetto  sono  a  valere  su  risorse  regionali  stanziate </w:t>
      </w:r>
      <w:r w:rsidR="00F23F7F" w:rsidRPr="001663FA">
        <w:rPr>
          <w:rFonts w:ascii="Century Schoolbook" w:hAnsi="Century Schoolbook"/>
        </w:rPr>
        <w:t>su risorse del Programma Operativo Fondo Sociale Europeo OT.9. priorità 9.4 per il sostegno al diritto allo studio</w:t>
      </w:r>
      <w:r w:rsidR="00163E74" w:rsidRPr="001663FA">
        <w:rPr>
          <w:rFonts w:ascii="Century Schoolbook" w:hAnsi="Century Schoolbook"/>
        </w:rPr>
        <w:t>.</w:t>
      </w:r>
    </w:p>
    <w:p w:rsidR="009E0B04" w:rsidRPr="001663FA" w:rsidRDefault="00136D7F" w:rsidP="009E0B04">
      <w:pPr>
        <w:jc w:val="both"/>
        <w:rPr>
          <w:rFonts w:ascii="Century Schoolbook" w:hAnsi="Century Schoolbook"/>
        </w:rPr>
      </w:pPr>
      <w:r w:rsidRPr="001663FA">
        <w:rPr>
          <w:rFonts w:ascii="Century Schoolbook" w:hAnsi="Century Schoolbook"/>
        </w:rPr>
        <w:t xml:space="preserve">Dato  atto  che  </w:t>
      </w:r>
      <w:r w:rsidR="00163E74" w:rsidRPr="001663FA">
        <w:rPr>
          <w:rFonts w:ascii="Century Schoolbook" w:hAnsi="Century Schoolbook"/>
        </w:rPr>
        <w:t>La Commissione Tecnico-Amministrativa (composta da rappresentanti de</w:t>
      </w:r>
      <w:r w:rsidR="000B28AE" w:rsidRPr="001663FA">
        <w:rPr>
          <w:rFonts w:ascii="Century Schoolbook" w:hAnsi="Century Schoolbook"/>
        </w:rPr>
        <w:t>g</w:t>
      </w:r>
      <w:r w:rsidR="00163E74" w:rsidRPr="001663FA">
        <w:rPr>
          <w:rFonts w:ascii="Century Schoolbook" w:hAnsi="Century Schoolbook"/>
        </w:rPr>
        <w:t xml:space="preserve">li Enti di formazione </w:t>
      </w:r>
      <w:r w:rsidR="00C10DD2">
        <w:rPr>
          <w:rFonts w:ascii="Century Schoolbook" w:hAnsi="Century Schoolbook"/>
        </w:rPr>
        <w:t xml:space="preserve">professionale accreditati </w:t>
      </w:r>
      <w:r w:rsidR="00163E74" w:rsidRPr="001663FA">
        <w:rPr>
          <w:rFonts w:ascii="Century Schoolbook" w:hAnsi="Century Schoolbook"/>
        </w:rPr>
        <w:t>d</w:t>
      </w:r>
      <w:r w:rsidR="00C10DD2">
        <w:rPr>
          <w:rFonts w:ascii="Century Schoolbook" w:hAnsi="Century Schoolbook"/>
        </w:rPr>
        <w:t>a</w:t>
      </w:r>
      <w:r w:rsidR="00163E74" w:rsidRPr="001663FA">
        <w:rPr>
          <w:rFonts w:ascii="Century Schoolbook" w:hAnsi="Century Schoolbook"/>
        </w:rPr>
        <w:t xml:space="preserve">lla Regione Emilia-Romagna) ha dapprima predisposto i criteri per la compilazione della graduatoria di potenziali beneficiari di tali attrezzature e successivamente individuato la correlazione tra le qualifiche </w:t>
      </w:r>
      <w:proofErr w:type="spellStart"/>
      <w:r w:rsidR="00163E74" w:rsidRPr="001663FA">
        <w:rPr>
          <w:rFonts w:ascii="Century Schoolbook" w:hAnsi="Century Schoolbook"/>
        </w:rPr>
        <w:t>IeFP</w:t>
      </w:r>
      <w:proofErr w:type="spellEnd"/>
      <w:r w:rsidR="00163E74" w:rsidRPr="001663FA">
        <w:rPr>
          <w:rFonts w:ascii="Century Schoolbook" w:hAnsi="Century Schoolbook"/>
        </w:rPr>
        <w:t xml:space="preserve"> e le attrezzature </w:t>
      </w:r>
      <w:r w:rsidR="000B28AE" w:rsidRPr="001663FA">
        <w:rPr>
          <w:rFonts w:ascii="Century Schoolbook" w:hAnsi="Century Schoolbook"/>
        </w:rPr>
        <w:t>correlate</w:t>
      </w:r>
      <w:r w:rsidR="00AA0702" w:rsidRPr="001663FA">
        <w:rPr>
          <w:rFonts w:ascii="Century Schoolbook" w:hAnsi="Century Schoolbook"/>
        </w:rPr>
        <w:t xml:space="preserve">, sta </w:t>
      </w:r>
      <w:r w:rsidR="009E0B04" w:rsidRPr="001663FA">
        <w:rPr>
          <w:rFonts w:ascii="Century Schoolbook" w:hAnsi="Century Schoolbook"/>
        </w:rPr>
        <w:t>predisponendo le</w:t>
      </w:r>
      <w:r w:rsidR="00163E74" w:rsidRPr="001663FA">
        <w:rPr>
          <w:rFonts w:ascii="Century Schoolbook" w:hAnsi="Century Schoolbook"/>
        </w:rPr>
        <w:t xml:space="preserve"> procedure necessarie all’individuazione ed al reperimento degli strumenti informatici da assegnare agli allievi beneficiari</w:t>
      </w:r>
      <w:r w:rsidR="009E0B04" w:rsidRPr="001663FA">
        <w:rPr>
          <w:rFonts w:ascii="Century Schoolbook" w:hAnsi="Century Schoolbook"/>
        </w:rPr>
        <w:t>.</w:t>
      </w:r>
    </w:p>
    <w:p w:rsidR="009E0B04" w:rsidRPr="001663FA" w:rsidRDefault="00136D7F" w:rsidP="009E0B04">
      <w:pPr>
        <w:jc w:val="both"/>
        <w:rPr>
          <w:rFonts w:ascii="Century Schoolbook" w:hAnsi="Century Schoolbook"/>
          <w:b/>
          <w:bCs/>
        </w:rPr>
      </w:pPr>
      <w:r w:rsidRPr="001663FA">
        <w:rPr>
          <w:rFonts w:ascii="Century Schoolbook" w:hAnsi="Century Schoolbook"/>
          <w:b/>
          <w:bCs/>
        </w:rPr>
        <w:t>Destinatari e requisiti per ottenere il beneficio</w:t>
      </w:r>
    </w:p>
    <w:p w:rsidR="009E0B04" w:rsidRPr="001663FA" w:rsidRDefault="009E0B04" w:rsidP="009E0B04">
      <w:pPr>
        <w:jc w:val="both"/>
        <w:rPr>
          <w:rFonts w:ascii="Century Schoolbook" w:hAnsi="Century Schoolbook"/>
        </w:rPr>
      </w:pPr>
      <w:r w:rsidRPr="001663FA">
        <w:rPr>
          <w:rFonts w:ascii="Century Schoolbook" w:hAnsi="Century Schoolbook"/>
        </w:rPr>
        <w:t>I destinatari del progetto sono:</w:t>
      </w:r>
    </w:p>
    <w:p w:rsidR="009E0B04" w:rsidRPr="001663FA" w:rsidRDefault="00136D7F" w:rsidP="009E0B04">
      <w:pPr>
        <w:jc w:val="both"/>
        <w:rPr>
          <w:rFonts w:ascii="Century Schoolbook" w:hAnsi="Century Schoolbook"/>
        </w:rPr>
      </w:pPr>
      <w:r w:rsidRPr="001663FA">
        <w:rPr>
          <w:rFonts w:ascii="Century Schoolbook" w:hAnsi="Century Schoolbook"/>
        </w:rPr>
        <w:t>1. Alunn</w:t>
      </w:r>
      <w:r w:rsidR="00C10DD2">
        <w:rPr>
          <w:rFonts w:ascii="Century Schoolbook" w:hAnsi="Century Schoolbook"/>
        </w:rPr>
        <w:t>e</w:t>
      </w:r>
      <w:r w:rsidRPr="001663FA">
        <w:rPr>
          <w:rFonts w:ascii="Century Schoolbook" w:hAnsi="Century Schoolbook"/>
        </w:rPr>
        <w:t>/</w:t>
      </w:r>
      <w:r w:rsidR="00C10DD2">
        <w:rPr>
          <w:rFonts w:ascii="Century Schoolbook" w:hAnsi="Century Schoolbook"/>
        </w:rPr>
        <w:t>i</w:t>
      </w:r>
      <w:r w:rsidRPr="001663FA">
        <w:rPr>
          <w:rFonts w:ascii="Century Schoolbook" w:hAnsi="Century Schoolbook"/>
        </w:rPr>
        <w:t xml:space="preserve"> </w:t>
      </w:r>
      <w:r w:rsidR="00D20C95">
        <w:rPr>
          <w:rFonts w:ascii="Century Schoolbook" w:hAnsi="Century Schoolbook"/>
        </w:rPr>
        <w:t xml:space="preserve">regolarmente </w:t>
      </w:r>
      <w:r w:rsidR="009E0B04" w:rsidRPr="001663FA">
        <w:rPr>
          <w:rFonts w:ascii="Century Schoolbook" w:hAnsi="Century Schoolbook"/>
        </w:rPr>
        <w:t>iscritt</w:t>
      </w:r>
      <w:r w:rsidR="00D20C95">
        <w:rPr>
          <w:rFonts w:ascii="Century Schoolbook" w:hAnsi="Century Schoolbook"/>
        </w:rPr>
        <w:t>e/i</w:t>
      </w:r>
      <w:r w:rsidR="009E0B04" w:rsidRPr="001663FA">
        <w:rPr>
          <w:rFonts w:ascii="Century Schoolbook" w:hAnsi="Century Schoolbook"/>
        </w:rPr>
        <w:t xml:space="preserve"> a Percorsi </w:t>
      </w:r>
      <w:proofErr w:type="spellStart"/>
      <w:r w:rsidR="009E0B04" w:rsidRPr="001663FA">
        <w:rPr>
          <w:rFonts w:ascii="Century Schoolbook" w:hAnsi="Century Schoolbook"/>
        </w:rPr>
        <w:t>IeFP</w:t>
      </w:r>
      <w:proofErr w:type="spellEnd"/>
      <w:r w:rsidR="009E0B04" w:rsidRPr="001663FA">
        <w:rPr>
          <w:rFonts w:ascii="Century Schoolbook" w:hAnsi="Century Schoolbook"/>
        </w:rPr>
        <w:t xml:space="preserve"> per i </w:t>
      </w:r>
      <w:r w:rsidR="00731B01">
        <w:rPr>
          <w:rFonts w:ascii="Century Schoolbook" w:hAnsi="Century Schoolbook"/>
        </w:rPr>
        <w:t>se</w:t>
      </w:r>
      <w:r w:rsidR="00FD39F5">
        <w:rPr>
          <w:rFonts w:ascii="Century Schoolbook" w:hAnsi="Century Schoolbook"/>
        </w:rPr>
        <w:t>condi anni</w:t>
      </w:r>
      <w:r w:rsidR="009E0B04" w:rsidRPr="001663FA">
        <w:rPr>
          <w:rFonts w:ascii="Century Schoolbook" w:hAnsi="Century Schoolbook"/>
        </w:rPr>
        <w:t xml:space="preserve"> </w:t>
      </w:r>
      <w:r w:rsidR="00FD39F5">
        <w:rPr>
          <w:rFonts w:ascii="Century Schoolbook" w:hAnsi="Century Schoolbook"/>
        </w:rPr>
        <w:t>e terzi</w:t>
      </w:r>
      <w:r w:rsidR="00F33655">
        <w:rPr>
          <w:rFonts w:ascii="Century Schoolbook" w:hAnsi="Century Schoolbook"/>
        </w:rPr>
        <w:t xml:space="preserve"> ann</w:t>
      </w:r>
      <w:r w:rsidR="00FD39F5">
        <w:rPr>
          <w:rFonts w:ascii="Century Schoolbook" w:hAnsi="Century Schoolbook"/>
        </w:rPr>
        <w:t>i</w:t>
      </w:r>
      <w:r w:rsidR="00F33655">
        <w:rPr>
          <w:rFonts w:ascii="Century Schoolbook" w:hAnsi="Century Schoolbook"/>
        </w:rPr>
        <w:t xml:space="preserve"> </w:t>
      </w:r>
      <w:r w:rsidR="009E0B04" w:rsidRPr="001663FA">
        <w:rPr>
          <w:rFonts w:ascii="Century Schoolbook" w:hAnsi="Century Schoolbook"/>
        </w:rPr>
        <w:t>2020-2021</w:t>
      </w:r>
    </w:p>
    <w:p w:rsidR="009E0B04" w:rsidRPr="001663FA" w:rsidRDefault="009E0B04" w:rsidP="009E0B04">
      <w:pPr>
        <w:jc w:val="both"/>
        <w:rPr>
          <w:rFonts w:ascii="Century Schoolbook" w:hAnsi="Century Schoolbook"/>
        </w:rPr>
      </w:pPr>
      <w:r w:rsidRPr="001663FA">
        <w:rPr>
          <w:rFonts w:ascii="Century Schoolbook" w:hAnsi="Century Schoolbook"/>
        </w:rPr>
        <w:t>I requisiti per essere inseriti in graduatoria, corrispondono alla tabella dei criteri identificati dalla Commissione Tecnico-Amministrativa riportata di seguito:</w:t>
      </w:r>
    </w:p>
    <w:p w:rsidR="009E0B04" w:rsidRPr="001663FA" w:rsidRDefault="009E0B04">
      <w:pPr>
        <w:rPr>
          <w:rFonts w:ascii="Century Schoolbook" w:hAnsi="Century Schoolbook"/>
        </w:rPr>
      </w:pPr>
    </w:p>
    <w:p w:rsidR="00D20C95" w:rsidRDefault="00D20C95">
      <w:pPr>
        <w:rPr>
          <w:rFonts w:ascii="Century Schoolbook" w:hAnsi="Century Schoolbook"/>
          <w:i/>
          <w:iCs/>
          <w:u w:val="single"/>
        </w:rPr>
      </w:pPr>
      <w:r>
        <w:rPr>
          <w:rFonts w:ascii="Century Schoolbook" w:hAnsi="Century Schoolbook"/>
          <w:i/>
          <w:iCs/>
          <w:u w:val="single"/>
        </w:rPr>
        <w:br w:type="page"/>
      </w:r>
    </w:p>
    <w:p w:rsidR="009E0B04" w:rsidRPr="001663FA" w:rsidRDefault="009E0B04" w:rsidP="009E0B04">
      <w:pPr>
        <w:jc w:val="both"/>
        <w:rPr>
          <w:rFonts w:ascii="Century Schoolbook" w:hAnsi="Century Schoolbook"/>
          <w:i/>
          <w:iCs/>
          <w:u w:val="single"/>
        </w:rPr>
      </w:pPr>
      <w:r w:rsidRPr="001663FA">
        <w:rPr>
          <w:rFonts w:ascii="Century Schoolbook" w:hAnsi="Century Schoolbook"/>
          <w:i/>
          <w:iCs/>
          <w:u w:val="single"/>
        </w:rPr>
        <w:lastRenderedPageBreak/>
        <w:t>Tabella Criteri per definizione graduatoria</w:t>
      </w:r>
    </w:p>
    <w:tbl>
      <w:tblPr>
        <w:tblW w:w="9629" w:type="dxa"/>
        <w:tblCellMar>
          <w:left w:w="70" w:type="dxa"/>
          <w:right w:w="70" w:type="dxa"/>
        </w:tblCellMar>
        <w:tblLook w:val="04A0"/>
      </w:tblPr>
      <w:tblGrid>
        <w:gridCol w:w="1120"/>
        <w:gridCol w:w="6667"/>
        <w:gridCol w:w="1842"/>
      </w:tblGrid>
      <w:tr w:rsidR="009E0B04" w:rsidRPr="001663FA" w:rsidTr="009E0B04">
        <w:trPr>
          <w:trHeight w:val="384"/>
        </w:trPr>
        <w:tc>
          <w:tcPr>
            <w:tcW w:w="1120" w:type="dxa"/>
            <w:tcBorders>
              <w:top w:val="single" w:sz="8" w:space="0" w:color="5B9BD5"/>
              <w:left w:val="single" w:sz="8" w:space="0" w:color="9CC2E5"/>
              <w:bottom w:val="nil"/>
              <w:right w:val="single" w:sz="8" w:space="0" w:color="9CC2E5"/>
            </w:tcBorders>
            <w:shd w:val="clear" w:color="000000" w:fill="DEEAF6"/>
            <w:vAlign w:val="center"/>
            <w:hideMark/>
          </w:tcPr>
          <w:p w:rsidR="009E0B04" w:rsidRPr="001663FA" w:rsidRDefault="009E0B04" w:rsidP="009E0B04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663FA">
              <w:rPr>
                <w:rFonts w:ascii="Century Schoolbook" w:eastAsia="Times New Roman" w:hAnsi="Century Schoolbook" w:cs="Calibri"/>
                <w:b/>
                <w:bCs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6667" w:type="dxa"/>
            <w:tcBorders>
              <w:top w:val="single" w:sz="8" w:space="0" w:color="5B9BD5"/>
              <w:left w:val="nil"/>
              <w:bottom w:val="nil"/>
              <w:right w:val="single" w:sz="8" w:space="0" w:color="9CC2E5"/>
            </w:tcBorders>
            <w:shd w:val="clear" w:color="000000" w:fill="DEEAF6"/>
            <w:vAlign w:val="center"/>
            <w:hideMark/>
          </w:tcPr>
          <w:p w:rsidR="009E0B04" w:rsidRPr="001663FA" w:rsidRDefault="009E0B04" w:rsidP="009E0B04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</w:pPr>
            <w:r w:rsidRPr="001663FA"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  <w:t>Percettori di assegno per diritto allo studio</w:t>
            </w:r>
          </w:p>
        </w:tc>
        <w:tc>
          <w:tcPr>
            <w:tcW w:w="1842" w:type="dxa"/>
            <w:tcBorders>
              <w:top w:val="single" w:sz="8" w:space="0" w:color="5B9BD5"/>
              <w:left w:val="nil"/>
              <w:bottom w:val="nil"/>
              <w:right w:val="single" w:sz="8" w:space="0" w:color="9CC2E5"/>
            </w:tcBorders>
            <w:shd w:val="clear" w:color="000000" w:fill="DEEAF6"/>
            <w:vAlign w:val="center"/>
            <w:hideMark/>
          </w:tcPr>
          <w:p w:rsidR="009E0B04" w:rsidRPr="001663FA" w:rsidRDefault="009E0B04" w:rsidP="009E0B04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</w:pPr>
            <w:r w:rsidRPr="001663FA"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  <w:t>50 punti</w:t>
            </w:r>
          </w:p>
        </w:tc>
      </w:tr>
      <w:tr w:rsidR="009E0B04" w:rsidRPr="001663FA" w:rsidTr="009E0B04">
        <w:trPr>
          <w:trHeight w:val="252"/>
        </w:trPr>
        <w:tc>
          <w:tcPr>
            <w:tcW w:w="1120" w:type="dxa"/>
            <w:tcBorders>
              <w:top w:val="single" w:sz="8" w:space="0" w:color="9CC2E5"/>
              <w:left w:val="single" w:sz="8" w:space="0" w:color="9CC2E5"/>
              <w:bottom w:val="nil"/>
              <w:right w:val="single" w:sz="8" w:space="0" w:color="9CC2E5"/>
            </w:tcBorders>
            <w:shd w:val="clear" w:color="auto" w:fill="auto"/>
            <w:vAlign w:val="center"/>
            <w:hideMark/>
          </w:tcPr>
          <w:p w:rsidR="009E0B04" w:rsidRPr="001663FA" w:rsidRDefault="009E0B04" w:rsidP="009E0B04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663FA">
              <w:rPr>
                <w:rFonts w:ascii="Century Schoolbook" w:eastAsia="Times New Roman" w:hAnsi="Century Schoolbook" w:cs="Calibri"/>
                <w:b/>
                <w:bCs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6667" w:type="dxa"/>
            <w:tcBorders>
              <w:top w:val="single" w:sz="8" w:space="0" w:color="9CC2E5"/>
              <w:left w:val="nil"/>
              <w:bottom w:val="nil"/>
              <w:right w:val="single" w:sz="8" w:space="0" w:color="9CC2E5"/>
            </w:tcBorders>
            <w:shd w:val="clear" w:color="auto" w:fill="auto"/>
            <w:vAlign w:val="center"/>
            <w:hideMark/>
          </w:tcPr>
          <w:p w:rsidR="009E0B04" w:rsidRPr="001663FA" w:rsidRDefault="009E0B04" w:rsidP="009E0B04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</w:pPr>
            <w:r w:rsidRPr="001663FA"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  <w:t>Ragazzi seguiti dai servizi sociali</w:t>
            </w:r>
          </w:p>
        </w:tc>
        <w:tc>
          <w:tcPr>
            <w:tcW w:w="1842" w:type="dxa"/>
            <w:tcBorders>
              <w:top w:val="single" w:sz="8" w:space="0" w:color="9CC2E5"/>
              <w:left w:val="nil"/>
              <w:bottom w:val="nil"/>
              <w:right w:val="single" w:sz="8" w:space="0" w:color="9CC2E5"/>
            </w:tcBorders>
            <w:shd w:val="clear" w:color="auto" w:fill="auto"/>
            <w:vAlign w:val="center"/>
            <w:hideMark/>
          </w:tcPr>
          <w:p w:rsidR="009E0B04" w:rsidRPr="001663FA" w:rsidRDefault="009E0B04" w:rsidP="009E0B04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</w:pPr>
            <w:r w:rsidRPr="001663FA"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  <w:t>20 punti</w:t>
            </w:r>
          </w:p>
        </w:tc>
      </w:tr>
      <w:tr w:rsidR="009E0B04" w:rsidRPr="001663FA" w:rsidTr="009E0B04">
        <w:trPr>
          <w:trHeight w:val="282"/>
        </w:trPr>
        <w:tc>
          <w:tcPr>
            <w:tcW w:w="1120" w:type="dxa"/>
            <w:tcBorders>
              <w:top w:val="single" w:sz="8" w:space="0" w:color="9CC2E5"/>
              <w:left w:val="single" w:sz="8" w:space="0" w:color="9CC2E5"/>
              <w:bottom w:val="nil"/>
              <w:right w:val="single" w:sz="8" w:space="0" w:color="9CC2E5"/>
            </w:tcBorders>
            <w:shd w:val="clear" w:color="000000" w:fill="DEEAF6"/>
            <w:vAlign w:val="center"/>
            <w:hideMark/>
          </w:tcPr>
          <w:p w:rsidR="009E0B04" w:rsidRPr="001663FA" w:rsidRDefault="009E0B04" w:rsidP="009E0B04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663FA">
              <w:rPr>
                <w:rFonts w:ascii="Century Schoolbook" w:eastAsia="Times New Roman" w:hAnsi="Century Schoolbook" w:cs="Calibri"/>
                <w:b/>
                <w:bCs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6667" w:type="dxa"/>
            <w:tcBorders>
              <w:top w:val="single" w:sz="8" w:space="0" w:color="9CC2E5"/>
              <w:left w:val="nil"/>
              <w:bottom w:val="nil"/>
              <w:right w:val="single" w:sz="8" w:space="0" w:color="9CC2E5"/>
            </w:tcBorders>
            <w:shd w:val="clear" w:color="000000" w:fill="DEEAF6"/>
            <w:vAlign w:val="center"/>
            <w:hideMark/>
          </w:tcPr>
          <w:p w:rsidR="009E0B04" w:rsidRPr="001663FA" w:rsidRDefault="009E0B04" w:rsidP="009E0B04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</w:pPr>
            <w:r w:rsidRPr="001663FA"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  <w:t>Minori stranieri non accompagnati</w:t>
            </w:r>
          </w:p>
        </w:tc>
        <w:tc>
          <w:tcPr>
            <w:tcW w:w="1842" w:type="dxa"/>
            <w:tcBorders>
              <w:top w:val="single" w:sz="8" w:space="0" w:color="9CC2E5"/>
              <w:left w:val="nil"/>
              <w:bottom w:val="nil"/>
              <w:right w:val="single" w:sz="8" w:space="0" w:color="9CC2E5"/>
            </w:tcBorders>
            <w:shd w:val="clear" w:color="000000" w:fill="DEEAF6"/>
            <w:vAlign w:val="center"/>
            <w:hideMark/>
          </w:tcPr>
          <w:p w:rsidR="009E0B04" w:rsidRPr="001663FA" w:rsidRDefault="009E0B04" w:rsidP="009E0B04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</w:pPr>
            <w:r w:rsidRPr="001663FA"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  <w:t>20 punti</w:t>
            </w:r>
          </w:p>
        </w:tc>
      </w:tr>
      <w:tr w:rsidR="009E0B04" w:rsidRPr="001663FA" w:rsidTr="009E0B04">
        <w:trPr>
          <w:trHeight w:val="294"/>
        </w:trPr>
        <w:tc>
          <w:tcPr>
            <w:tcW w:w="1120" w:type="dxa"/>
            <w:tcBorders>
              <w:top w:val="single" w:sz="8" w:space="0" w:color="9CC2E5"/>
              <w:left w:val="single" w:sz="8" w:space="0" w:color="9CC2E5"/>
              <w:bottom w:val="nil"/>
              <w:right w:val="single" w:sz="8" w:space="0" w:color="9CC2E5"/>
            </w:tcBorders>
            <w:shd w:val="clear" w:color="auto" w:fill="auto"/>
            <w:vAlign w:val="center"/>
            <w:hideMark/>
          </w:tcPr>
          <w:p w:rsidR="009E0B04" w:rsidRPr="001663FA" w:rsidRDefault="009E0B04" w:rsidP="009E0B04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663FA">
              <w:rPr>
                <w:rFonts w:ascii="Century Schoolbook" w:eastAsia="Times New Roman" w:hAnsi="Century Schoolbook" w:cs="Calibri"/>
                <w:b/>
                <w:bCs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6667" w:type="dxa"/>
            <w:tcBorders>
              <w:top w:val="single" w:sz="8" w:space="0" w:color="9CC2E5"/>
              <w:left w:val="nil"/>
              <w:bottom w:val="nil"/>
              <w:right w:val="single" w:sz="8" w:space="0" w:color="9CC2E5"/>
            </w:tcBorders>
            <w:shd w:val="clear" w:color="auto" w:fill="auto"/>
            <w:vAlign w:val="center"/>
            <w:hideMark/>
          </w:tcPr>
          <w:p w:rsidR="009E0B04" w:rsidRPr="001663FA" w:rsidRDefault="009E0B04" w:rsidP="009E0B04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</w:pPr>
            <w:r w:rsidRPr="001663FA"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  <w:t xml:space="preserve">Ragazzi in comunità </w:t>
            </w:r>
          </w:p>
        </w:tc>
        <w:tc>
          <w:tcPr>
            <w:tcW w:w="1842" w:type="dxa"/>
            <w:tcBorders>
              <w:top w:val="single" w:sz="8" w:space="0" w:color="9CC2E5"/>
              <w:left w:val="nil"/>
              <w:bottom w:val="nil"/>
              <w:right w:val="single" w:sz="8" w:space="0" w:color="9CC2E5"/>
            </w:tcBorders>
            <w:shd w:val="clear" w:color="auto" w:fill="auto"/>
            <w:vAlign w:val="center"/>
            <w:hideMark/>
          </w:tcPr>
          <w:p w:rsidR="009E0B04" w:rsidRPr="001663FA" w:rsidRDefault="009E0B04" w:rsidP="009E0B04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</w:pPr>
            <w:r w:rsidRPr="001663FA"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  <w:t>20 punti</w:t>
            </w:r>
          </w:p>
        </w:tc>
      </w:tr>
      <w:tr w:rsidR="009E0B04" w:rsidRPr="001663FA" w:rsidTr="009E0B04">
        <w:trPr>
          <w:trHeight w:val="318"/>
        </w:trPr>
        <w:tc>
          <w:tcPr>
            <w:tcW w:w="1120" w:type="dxa"/>
            <w:tcBorders>
              <w:top w:val="single" w:sz="8" w:space="0" w:color="9CC2E5"/>
              <w:left w:val="single" w:sz="8" w:space="0" w:color="9CC2E5"/>
              <w:bottom w:val="nil"/>
              <w:right w:val="single" w:sz="8" w:space="0" w:color="9CC2E5"/>
            </w:tcBorders>
            <w:shd w:val="clear" w:color="000000" w:fill="DEEAF6"/>
            <w:vAlign w:val="center"/>
            <w:hideMark/>
          </w:tcPr>
          <w:p w:rsidR="009E0B04" w:rsidRPr="001663FA" w:rsidRDefault="009E0B04" w:rsidP="009E0B04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663FA">
              <w:rPr>
                <w:rFonts w:ascii="Century Schoolbook" w:eastAsia="Times New Roman" w:hAnsi="Century Schoolbook" w:cs="Calibri"/>
                <w:b/>
                <w:bCs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6667" w:type="dxa"/>
            <w:tcBorders>
              <w:top w:val="single" w:sz="8" w:space="0" w:color="9CC2E5"/>
              <w:left w:val="nil"/>
              <w:bottom w:val="nil"/>
              <w:right w:val="single" w:sz="8" w:space="0" w:color="9CC2E5"/>
            </w:tcBorders>
            <w:shd w:val="clear" w:color="000000" w:fill="DEEAF6"/>
            <w:vAlign w:val="center"/>
            <w:hideMark/>
          </w:tcPr>
          <w:p w:rsidR="009E0B04" w:rsidRPr="001663FA" w:rsidRDefault="009E0B04" w:rsidP="009E0B04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</w:pPr>
            <w:r w:rsidRPr="001663FA"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  <w:t>Ragazzi che hanno avuto problemi a collegarsi nel periodo maggio-giugno</w:t>
            </w:r>
          </w:p>
        </w:tc>
        <w:tc>
          <w:tcPr>
            <w:tcW w:w="1842" w:type="dxa"/>
            <w:tcBorders>
              <w:top w:val="single" w:sz="8" w:space="0" w:color="9CC2E5"/>
              <w:left w:val="nil"/>
              <w:bottom w:val="nil"/>
              <w:right w:val="single" w:sz="8" w:space="0" w:color="9CC2E5"/>
            </w:tcBorders>
            <w:shd w:val="clear" w:color="000000" w:fill="DEEAF6"/>
            <w:vAlign w:val="center"/>
            <w:hideMark/>
          </w:tcPr>
          <w:p w:rsidR="009E0B04" w:rsidRPr="001663FA" w:rsidRDefault="009E0B04" w:rsidP="009E0B04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</w:pPr>
            <w:r w:rsidRPr="001663FA"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  <w:t>Da 5 a 20 punti</w:t>
            </w:r>
          </w:p>
        </w:tc>
      </w:tr>
      <w:tr w:rsidR="009E0B04" w:rsidRPr="001663FA" w:rsidTr="009E0B04">
        <w:trPr>
          <w:trHeight w:val="240"/>
        </w:trPr>
        <w:tc>
          <w:tcPr>
            <w:tcW w:w="1120" w:type="dxa"/>
            <w:tcBorders>
              <w:top w:val="single" w:sz="8" w:space="0" w:color="9CC2E5"/>
              <w:left w:val="single" w:sz="8" w:space="0" w:color="9CC2E5"/>
              <w:bottom w:val="nil"/>
              <w:right w:val="single" w:sz="8" w:space="0" w:color="9CC2E5"/>
            </w:tcBorders>
            <w:shd w:val="clear" w:color="000000" w:fill="DEEAF6"/>
            <w:vAlign w:val="center"/>
            <w:hideMark/>
          </w:tcPr>
          <w:p w:rsidR="009E0B04" w:rsidRPr="001663FA" w:rsidRDefault="003C1B1F" w:rsidP="009E0B04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6667" w:type="dxa"/>
            <w:tcBorders>
              <w:top w:val="single" w:sz="8" w:space="0" w:color="9CC2E5"/>
              <w:left w:val="nil"/>
              <w:bottom w:val="nil"/>
              <w:right w:val="single" w:sz="8" w:space="0" w:color="9CC2E5"/>
            </w:tcBorders>
            <w:shd w:val="clear" w:color="000000" w:fill="DEEAF6"/>
            <w:vAlign w:val="center"/>
            <w:hideMark/>
          </w:tcPr>
          <w:p w:rsidR="009E0B04" w:rsidRPr="001663FA" w:rsidRDefault="009E0B04" w:rsidP="009E0B04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</w:pPr>
            <w:r w:rsidRPr="001663FA"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  <w:t>Ragazzi DSA e BES</w:t>
            </w:r>
          </w:p>
        </w:tc>
        <w:tc>
          <w:tcPr>
            <w:tcW w:w="1842" w:type="dxa"/>
            <w:tcBorders>
              <w:top w:val="single" w:sz="8" w:space="0" w:color="9CC2E5"/>
              <w:left w:val="nil"/>
              <w:bottom w:val="nil"/>
              <w:right w:val="single" w:sz="8" w:space="0" w:color="9CC2E5"/>
            </w:tcBorders>
            <w:shd w:val="clear" w:color="000000" w:fill="DEEAF6"/>
            <w:vAlign w:val="center"/>
            <w:hideMark/>
          </w:tcPr>
          <w:p w:rsidR="009E0B04" w:rsidRPr="001663FA" w:rsidRDefault="009E0B04" w:rsidP="009E0B04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</w:pPr>
            <w:r w:rsidRPr="001663FA"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  <w:t>5 punti</w:t>
            </w:r>
          </w:p>
        </w:tc>
      </w:tr>
      <w:tr w:rsidR="009E0B04" w:rsidRPr="001663FA" w:rsidTr="009E0B04">
        <w:trPr>
          <w:trHeight w:val="570"/>
        </w:trPr>
        <w:tc>
          <w:tcPr>
            <w:tcW w:w="1120" w:type="dxa"/>
            <w:tcBorders>
              <w:top w:val="single" w:sz="8" w:space="0" w:color="9CC2E5"/>
              <w:left w:val="single" w:sz="8" w:space="0" w:color="9CC2E5"/>
              <w:bottom w:val="nil"/>
              <w:right w:val="single" w:sz="8" w:space="0" w:color="9CC2E5"/>
            </w:tcBorders>
            <w:shd w:val="clear" w:color="auto" w:fill="auto"/>
            <w:vAlign w:val="center"/>
            <w:hideMark/>
          </w:tcPr>
          <w:p w:rsidR="009E0B04" w:rsidRPr="001663FA" w:rsidRDefault="003C1B1F" w:rsidP="009E0B04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6667" w:type="dxa"/>
            <w:tcBorders>
              <w:top w:val="single" w:sz="8" w:space="0" w:color="9CC2E5"/>
              <w:left w:val="nil"/>
              <w:bottom w:val="nil"/>
              <w:right w:val="single" w:sz="8" w:space="0" w:color="9CC2E5"/>
            </w:tcBorders>
            <w:shd w:val="clear" w:color="auto" w:fill="auto"/>
            <w:vAlign w:val="center"/>
            <w:hideMark/>
          </w:tcPr>
          <w:p w:rsidR="009E0B04" w:rsidRPr="001663FA" w:rsidRDefault="009E0B04" w:rsidP="009E0B04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</w:pPr>
            <w:r w:rsidRPr="001663FA"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  <w:t xml:space="preserve">Ragazzi disabili </w:t>
            </w:r>
            <w:r w:rsidR="007608AB"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  <w:t xml:space="preserve">ex </w:t>
            </w:r>
            <w:r w:rsidRPr="001663FA"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  <w:t>L.104</w:t>
            </w:r>
            <w:r w:rsidR="007608AB"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  <w:t>/1992</w:t>
            </w:r>
          </w:p>
        </w:tc>
        <w:tc>
          <w:tcPr>
            <w:tcW w:w="1842" w:type="dxa"/>
            <w:tcBorders>
              <w:top w:val="single" w:sz="8" w:space="0" w:color="9CC2E5"/>
              <w:left w:val="nil"/>
              <w:bottom w:val="nil"/>
              <w:right w:val="single" w:sz="8" w:space="0" w:color="9CC2E5"/>
            </w:tcBorders>
            <w:shd w:val="clear" w:color="auto" w:fill="auto"/>
            <w:vAlign w:val="center"/>
            <w:hideMark/>
          </w:tcPr>
          <w:p w:rsidR="009E0B04" w:rsidRPr="001663FA" w:rsidRDefault="009E0B04" w:rsidP="009E0B04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</w:pPr>
            <w:r w:rsidRPr="001663FA"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  <w:t>5 punti</w:t>
            </w:r>
          </w:p>
        </w:tc>
      </w:tr>
      <w:tr w:rsidR="009E0B04" w:rsidRPr="001663FA" w:rsidTr="009E0B04">
        <w:trPr>
          <w:trHeight w:val="234"/>
        </w:trPr>
        <w:tc>
          <w:tcPr>
            <w:tcW w:w="1120" w:type="dxa"/>
            <w:vMerge w:val="restart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000000" w:fill="DEEAF6"/>
            <w:vAlign w:val="center"/>
            <w:hideMark/>
          </w:tcPr>
          <w:p w:rsidR="009E0B04" w:rsidRPr="001663FA" w:rsidRDefault="003C1B1F" w:rsidP="009E0B04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6667" w:type="dxa"/>
            <w:vMerge w:val="restart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000000" w:fill="DEEAF6"/>
            <w:vAlign w:val="center"/>
            <w:hideMark/>
          </w:tcPr>
          <w:p w:rsidR="009E0B04" w:rsidRPr="001663FA" w:rsidRDefault="009E0B04" w:rsidP="009E0B04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</w:pPr>
            <w:r w:rsidRPr="001663FA"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  <w:t>Numero di minori che ancora studiano in famiglia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9CC2E5"/>
            </w:tcBorders>
            <w:shd w:val="clear" w:color="000000" w:fill="DEEAF6"/>
            <w:vAlign w:val="center"/>
            <w:hideMark/>
          </w:tcPr>
          <w:p w:rsidR="009E0B04" w:rsidRPr="001663FA" w:rsidRDefault="009E0B04" w:rsidP="009E0B04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</w:pPr>
            <w:r w:rsidRPr="001663FA"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  <w:t>1 = 0 punti</w:t>
            </w:r>
          </w:p>
        </w:tc>
      </w:tr>
      <w:tr w:rsidR="009E0B04" w:rsidRPr="001663FA" w:rsidTr="009E0B04">
        <w:trPr>
          <w:trHeight w:val="234"/>
        </w:trPr>
        <w:tc>
          <w:tcPr>
            <w:tcW w:w="1120" w:type="dxa"/>
            <w:vMerge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  <w:hideMark/>
          </w:tcPr>
          <w:p w:rsidR="009E0B04" w:rsidRPr="001663FA" w:rsidRDefault="009E0B04" w:rsidP="009E0B04">
            <w:pPr>
              <w:spacing w:after="0" w:line="240" w:lineRule="auto"/>
              <w:rPr>
                <w:rFonts w:ascii="Century Schoolbook" w:eastAsia="Times New Roman" w:hAnsi="Century Schoolbook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667" w:type="dxa"/>
            <w:vMerge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  <w:hideMark/>
          </w:tcPr>
          <w:p w:rsidR="009E0B04" w:rsidRPr="001663FA" w:rsidRDefault="009E0B04" w:rsidP="009E0B04">
            <w:pPr>
              <w:spacing w:after="0" w:line="240" w:lineRule="auto"/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9CC2E5"/>
            </w:tcBorders>
            <w:shd w:val="clear" w:color="000000" w:fill="DEEAF6"/>
            <w:vAlign w:val="center"/>
            <w:hideMark/>
          </w:tcPr>
          <w:p w:rsidR="009E0B04" w:rsidRPr="001663FA" w:rsidRDefault="009E0B04" w:rsidP="009E0B04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</w:pPr>
            <w:r w:rsidRPr="001663FA"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  <w:t>2 = 5 punti</w:t>
            </w:r>
          </w:p>
        </w:tc>
      </w:tr>
      <w:tr w:rsidR="009E0B04" w:rsidRPr="001663FA" w:rsidTr="009E0B04">
        <w:trPr>
          <w:trHeight w:val="234"/>
        </w:trPr>
        <w:tc>
          <w:tcPr>
            <w:tcW w:w="1120" w:type="dxa"/>
            <w:vMerge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  <w:hideMark/>
          </w:tcPr>
          <w:p w:rsidR="009E0B04" w:rsidRPr="001663FA" w:rsidRDefault="009E0B04" w:rsidP="009E0B04">
            <w:pPr>
              <w:spacing w:after="0" w:line="240" w:lineRule="auto"/>
              <w:rPr>
                <w:rFonts w:ascii="Century Schoolbook" w:eastAsia="Times New Roman" w:hAnsi="Century Schoolbook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667" w:type="dxa"/>
            <w:vMerge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  <w:hideMark/>
          </w:tcPr>
          <w:p w:rsidR="009E0B04" w:rsidRPr="001663FA" w:rsidRDefault="009E0B04" w:rsidP="009E0B04">
            <w:pPr>
              <w:spacing w:after="0" w:line="240" w:lineRule="auto"/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9CC2E5"/>
            </w:tcBorders>
            <w:shd w:val="clear" w:color="000000" w:fill="DEEAF6"/>
            <w:vAlign w:val="center"/>
            <w:hideMark/>
          </w:tcPr>
          <w:p w:rsidR="009E0B04" w:rsidRPr="001663FA" w:rsidRDefault="009E0B04" w:rsidP="009E0B04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</w:pPr>
            <w:r w:rsidRPr="001663FA"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  <w:t>3 = 10 punti</w:t>
            </w:r>
          </w:p>
        </w:tc>
      </w:tr>
      <w:tr w:rsidR="009E0B04" w:rsidRPr="001663FA" w:rsidTr="009E0B04">
        <w:trPr>
          <w:trHeight w:val="234"/>
        </w:trPr>
        <w:tc>
          <w:tcPr>
            <w:tcW w:w="1120" w:type="dxa"/>
            <w:vMerge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  <w:hideMark/>
          </w:tcPr>
          <w:p w:rsidR="009E0B04" w:rsidRPr="001663FA" w:rsidRDefault="009E0B04" w:rsidP="009E0B04">
            <w:pPr>
              <w:spacing w:after="0" w:line="240" w:lineRule="auto"/>
              <w:rPr>
                <w:rFonts w:ascii="Century Schoolbook" w:eastAsia="Times New Roman" w:hAnsi="Century Schoolbook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667" w:type="dxa"/>
            <w:vMerge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  <w:hideMark/>
          </w:tcPr>
          <w:p w:rsidR="009E0B04" w:rsidRPr="001663FA" w:rsidRDefault="009E0B04" w:rsidP="009E0B04">
            <w:pPr>
              <w:spacing w:after="0" w:line="240" w:lineRule="auto"/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9CC2E5"/>
            </w:tcBorders>
            <w:shd w:val="clear" w:color="000000" w:fill="DEEAF6"/>
            <w:vAlign w:val="center"/>
            <w:hideMark/>
          </w:tcPr>
          <w:p w:rsidR="009E0B04" w:rsidRPr="001663FA" w:rsidRDefault="009E0B04" w:rsidP="009E0B04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</w:pPr>
            <w:r w:rsidRPr="001663FA"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  <w:t>&gt;3 = 20 punti</w:t>
            </w:r>
          </w:p>
        </w:tc>
      </w:tr>
      <w:tr w:rsidR="009E0B04" w:rsidRPr="001663FA" w:rsidTr="009E0B04">
        <w:trPr>
          <w:trHeight w:val="240"/>
        </w:trPr>
        <w:tc>
          <w:tcPr>
            <w:tcW w:w="1120" w:type="dxa"/>
            <w:vMerge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  <w:hideMark/>
          </w:tcPr>
          <w:p w:rsidR="009E0B04" w:rsidRPr="001663FA" w:rsidRDefault="009E0B04" w:rsidP="009E0B04">
            <w:pPr>
              <w:spacing w:after="0" w:line="240" w:lineRule="auto"/>
              <w:rPr>
                <w:rFonts w:ascii="Century Schoolbook" w:eastAsia="Times New Roman" w:hAnsi="Century Schoolbook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667" w:type="dxa"/>
            <w:vMerge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  <w:hideMark/>
          </w:tcPr>
          <w:p w:rsidR="009E0B04" w:rsidRPr="001663FA" w:rsidRDefault="009E0B04" w:rsidP="009E0B04">
            <w:pPr>
              <w:spacing w:after="0" w:line="240" w:lineRule="auto"/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000000" w:fill="DEEAF6"/>
            <w:vAlign w:val="center"/>
            <w:hideMark/>
          </w:tcPr>
          <w:p w:rsidR="009E0B04" w:rsidRPr="001663FA" w:rsidRDefault="009E0B04" w:rsidP="009E0B04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</w:pPr>
            <w:r w:rsidRPr="001663FA"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9E0B04" w:rsidRPr="001663FA" w:rsidTr="009E0B04">
        <w:trPr>
          <w:trHeight w:val="234"/>
        </w:trPr>
        <w:tc>
          <w:tcPr>
            <w:tcW w:w="1120" w:type="dxa"/>
            <w:vMerge w:val="restart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  <w:hideMark/>
          </w:tcPr>
          <w:p w:rsidR="009E0B04" w:rsidRPr="001663FA" w:rsidRDefault="003C1B1F" w:rsidP="009E0B04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6667" w:type="dxa"/>
            <w:vMerge w:val="restart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  <w:hideMark/>
          </w:tcPr>
          <w:p w:rsidR="009E0B04" w:rsidRPr="001663FA" w:rsidRDefault="009E0B04" w:rsidP="009E0B04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</w:pPr>
            <w:r w:rsidRPr="001663FA"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  <w:t>Numero di PC e/o tablet presenti in casa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9CC2E5"/>
            </w:tcBorders>
            <w:shd w:val="clear" w:color="auto" w:fill="auto"/>
            <w:vAlign w:val="center"/>
            <w:hideMark/>
          </w:tcPr>
          <w:p w:rsidR="009E0B04" w:rsidRPr="001663FA" w:rsidRDefault="009E0B04" w:rsidP="009E0B04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</w:pPr>
            <w:r w:rsidRPr="001663FA"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  <w:t>0 = 20 punti</w:t>
            </w:r>
          </w:p>
        </w:tc>
      </w:tr>
      <w:tr w:rsidR="009E0B04" w:rsidRPr="001663FA" w:rsidTr="009E0B04">
        <w:trPr>
          <w:trHeight w:val="234"/>
        </w:trPr>
        <w:tc>
          <w:tcPr>
            <w:tcW w:w="1120" w:type="dxa"/>
            <w:vMerge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  <w:hideMark/>
          </w:tcPr>
          <w:p w:rsidR="009E0B04" w:rsidRPr="001663FA" w:rsidRDefault="009E0B04" w:rsidP="009E0B04">
            <w:pPr>
              <w:spacing w:after="0" w:line="240" w:lineRule="auto"/>
              <w:rPr>
                <w:rFonts w:ascii="Century Schoolbook" w:eastAsia="Times New Roman" w:hAnsi="Century Schoolbook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667" w:type="dxa"/>
            <w:vMerge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  <w:hideMark/>
          </w:tcPr>
          <w:p w:rsidR="009E0B04" w:rsidRPr="001663FA" w:rsidRDefault="009E0B04" w:rsidP="009E0B04">
            <w:pPr>
              <w:spacing w:after="0" w:line="240" w:lineRule="auto"/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9CC2E5"/>
            </w:tcBorders>
            <w:shd w:val="clear" w:color="auto" w:fill="auto"/>
            <w:vAlign w:val="center"/>
            <w:hideMark/>
          </w:tcPr>
          <w:p w:rsidR="009E0B04" w:rsidRPr="001663FA" w:rsidRDefault="009E0B04" w:rsidP="009E0B04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</w:pPr>
            <w:r w:rsidRPr="001663FA"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  <w:t>1 = 5 punti</w:t>
            </w:r>
          </w:p>
        </w:tc>
      </w:tr>
      <w:tr w:rsidR="009E0B04" w:rsidRPr="001663FA" w:rsidTr="009E0B04">
        <w:trPr>
          <w:trHeight w:val="234"/>
        </w:trPr>
        <w:tc>
          <w:tcPr>
            <w:tcW w:w="1120" w:type="dxa"/>
            <w:vMerge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  <w:hideMark/>
          </w:tcPr>
          <w:p w:rsidR="009E0B04" w:rsidRPr="001663FA" w:rsidRDefault="009E0B04" w:rsidP="009E0B04">
            <w:pPr>
              <w:spacing w:after="0" w:line="240" w:lineRule="auto"/>
              <w:rPr>
                <w:rFonts w:ascii="Century Schoolbook" w:eastAsia="Times New Roman" w:hAnsi="Century Schoolbook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667" w:type="dxa"/>
            <w:vMerge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  <w:hideMark/>
          </w:tcPr>
          <w:p w:rsidR="009E0B04" w:rsidRPr="001663FA" w:rsidRDefault="009E0B04" w:rsidP="009E0B04">
            <w:pPr>
              <w:spacing w:after="0" w:line="240" w:lineRule="auto"/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9CC2E5"/>
            </w:tcBorders>
            <w:shd w:val="clear" w:color="auto" w:fill="auto"/>
            <w:vAlign w:val="center"/>
            <w:hideMark/>
          </w:tcPr>
          <w:p w:rsidR="009E0B04" w:rsidRPr="001663FA" w:rsidRDefault="009E0B04" w:rsidP="009E0B04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</w:pPr>
            <w:r w:rsidRPr="001663FA"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  <w:t>&gt;1 = 0 punti</w:t>
            </w:r>
          </w:p>
        </w:tc>
      </w:tr>
      <w:tr w:rsidR="009E0B04" w:rsidRPr="001663FA" w:rsidTr="009E0B04">
        <w:trPr>
          <w:trHeight w:val="240"/>
        </w:trPr>
        <w:tc>
          <w:tcPr>
            <w:tcW w:w="1120" w:type="dxa"/>
            <w:vMerge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  <w:hideMark/>
          </w:tcPr>
          <w:p w:rsidR="009E0B04" w:rsidRPr="001663FA" w:rsidRDefault="009E0B04" w:rsidP="009E0B04">
            <w:pPr>
              <w:spacing w:after="0" w:line="240" w:lineRule="auto"/>
              <w:rPr>
                <w:rFonts w:ascii="Century Schoolbook" w:eastAsia="Times New Roman" w:hAnsi="Century Schoolbook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667" w:type="dxa"/>
            <w:vMerge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  <w:hideMark/>
          </w:tcPr>
          <w:p w:rsidR="009E0B04" w:rsidRPr="001663FA" w:rsidRDefault="009E0B04" w:rsidP="009E0B04">
            <w:pPr>
              <w:spacing w:after="0" w:line="240" w:lineRule="auto"/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  <w:hideMark/>
          </w:tcPr>
          <w:p w:rsidR="009E0B04" w:rsidRPr="001663FA" w:rsidRDefault="009E0B04" w:rsidP="009E0B04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</w:pPr>
            <w:r w:rsidRPr="001663FA"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:rsidR="009E0B04" w:rsidRPr="001663FA" w:rsidRDefault="009E0B04" w:rsidP="009E0B04">
      <w:pPr>
        <w:jc w:val="both"/>
        <w:rPr>
          <w:rFonts w:ascii="Century Schoolbook" w:hAnsi="Century Schoolbook"/>
          <w:sz w:val="20"/>
          <w:szCs w:val="20"/>
        </w:rPr>
      </w:pPr>
    </w:p>
    <w:p w:rsidR="009E0B04" w:rsidRPr="001663FA" w:rsidRDefault="007867C2" w:rsidP="009E0B04">
      <w:pPr>
        <w:jc w:val="both"/>
        <w:rPr>
          <w:rFonts w:ascii="Century Schoolbook" w:hAnsi="Century Schoolbook"/>
        </w:rPr>
      </w:pPr>
      <w:r w:rsidRPr="00AC59E8">
        <w:rPr>
          <w:rFonts w:ascii="Century Schoolbook" w:hAnsi="Century Schoolbook"/>
        </w:rPr>
        <w:t xml:space="preserve">Tutti gli allievi regolarmente iscritti ai percorsi </w:t>
      </w:r>
      <w:proofErr w:type="spellStart"/>
      <w:r w:rsidRPr="00AC59E8">
        <w:rPr>
          <w:rFonts w:ascii="Century Schoolbook" w:hAnsi="Century Schoolbook"/>
        </w:rPr>
        <w:t>IeFP</w:t>
      </w:r>
      <w:proofErr w:type="spellEnd"/>
      <w:r w:rsidRPr="00AC59E8">
        <w:rPr>
          <w:rFonts w:ascii="Century Schoolbook" w:hAnsi="Century Schoolbook"/>
        </w:rPr>
        <w:t xml:space="preserve"> per l’anno scolastico 2020-2021</w:t>
      </w:r>
      <w:r w:rsidR="00E400E1" w:rsidRPr="00AC59E8">
        <w:rPr>
          <w:rFonts w:ascii="Century Schoolbook" w:hAnsi="Century Schoolbook"/>
        </w:rPr>
        <w:t xml:space="preserve"> al terzo anno</w:t>
      </w:r>
      <w:r w:rsidR="007608AB" w:rsidRPr="00AC59E8">
        <w:rPr>
          <w:rFonts w:ascii="Century Schoolbook" w:hAnsi="Century Schoolbook"/>
        </w:rPr>
        <w:t xml:space="preserve"> del percorso di formazione professionale</w:t>
      </w:r>
      <w:r w:rsidRPr="00AC59E8">
        <w:rPr>
          <w:rFonts w:ascii="Century Schoolbook" w:hAnsi="Century Schoolbook"/>
        </w:rPr>
        <w:t xml:space="preserve">, che possiedono uno o più di un criterio identificato, </w:t>
      </w:r>
      <w:r w:rsidR="00792C0A" w:rsidRPr="00AC59E8">
        <w:rPr>
          <w:rFonts w:ascii="Century Schoolbook" w:hAnsi="Century Schoolbook"/>
        </w:rPr>
        <w:t>potranno chiedere di essere</w:t>
      </w:r>
      <w:r w:rsidRPr="00AC59E8">
        <w:rPr>
          <w:rFonts w:ascii="Century Schoolbook" w:hAnsi="Century Schoolbook"/>
        </w:rPr>
        <w:t xml:space="preserve"> inseriti nella graduatoria, e potranno essere potenziali beneficiari dell’iniziativa di contrasto al Divario Digitale, previa verifica d</w:t>
      </w:r>
      <w:r w:rsidR="007608AB" w:rsidRPr="00AC59E8">
        <w:rPr>
          <w:rFonts w:ascii="Century Schoolbook" w:hAnsi="Century Schoolbook"/>
        </w:rPr>
        <w:t>elle</w:t>
      </w:r>
      <w:r w:rsidRPr="00AC59E8">
        <w:rPr>
          <w:rFonts w:ascii="Century Schoolbook" w:hAnsi="Century Schoolbook"/>
        </w:rPr>
        <w:t xml:space="preserve"> risorse economiche a disposizione</w:t>
      </w:r>
      <w:r w:rsidR="007608AB" w:rsidRPr="00AC59E8">
        <w:rPr>
          <w:rFonts w:ascii="Century Schoolbook" w:hAnsi="Century Schoolbook"/>
        </w:rPr>
        <w:t xml:space="preserve"> dell’Ente</w:t>
      </w:r>
      <w:r w:rsidRPr="00AC59E8">
        <w:rPr>
          <w:rFonts w:ascii="Century Schoolbook" w:hAnsi="Century Schoolbook"/>
        </w:rPr>
        <w:t>.</w:t>
      </w:r>
    </w:p>
    <w:p w:rsidR="007608AB" w:rsidRPr="00AC59E8" w:rsidRDefault="007608AB" w:rsidP="007608AB">
      <w:pPr>
        <w:jc w:val="both"/>
        <w:rPr>
          <w:rFonts w:ascii="Century Schoolbook" w:hAnsi="Century Schoolbook"/>
        </w:rPr>
      </w:pPr>
      <w:r w:rsidRPr="00AC59E8">
        <w:rPr>
          <w:rFonts w:ascii="Century Schoolbook" w:hAnsi="Century Schoolbook"/>
        </w:rPr>
        <w:t>Una volta definita la graduatoria, la stessa verrà pubblicata nei locali dell’Ente</w:t>
      </w:r>
      <w:r w:rsidRPr="00AC59E8">
        <w:t xml:space="preserve"> </w:t>
      </w:r>
      <w:r w:rsidRPr="00AC59E8">
        <w:rPr>
          <w:rFonts w:ascii="Century Schoolbook" w:hAnsi="Century Schoolbook"/>
        </w:rPr>
        <w:t>senza indicazione del nominativo ma con l’indicazione del numero di protocollo della domanda, consultabile presso le Segreterie dell’Ente stesso, e si procederà all’assegnazione, seguendo la graduatoria formata dall’Ente.</w:t>
      </w:r>
    </w:p>
    <w:p w:rsidR="00050B56" w:rsidRPr="00AC59E8" w:rsidRDefault="00050B56" w:rsidP="00136D7F">
      <w:pPr>
        <w:rPr>
          <w:rFonts w:ascii="Century Schoolbook" w:hAnsi="Century Schoolbook"/>
        </w:rPr>
      </w:pPr>
      <w:r w:rsidRPr="00AC59E8">
        <w:rPr>
          <w:rFonts w:ascii="Century Schoolbook" w:hAnsi="Century Schoolbook"/>
          <w:b/>
          <w:bCs/>
        </w:rPr>
        <w:t>Come accedere all’assegnazione</w:t>
      </w:r>
      <w:r w:rsidRPr="00AC59E8">
        <w:rPr>
          <w:rFonts w:ascii="Century Schoolbook" w:hAnsi="Century Schoolbook"/>
        </w:rPr>
        <w:t>.</w:t>
      </w:r>
    </w:p>
    <w:p w:rsidR="00050B56" w:rsidRPr="00AC59E8" w:rsidRDefault="00050B56" w:rsidP="009E2A58">
      <w:pPr>
        <w:jc w:val="both"/>
        <w:rPr>
          <w:rFonts w:ascii="Century Schoolbook" w:hAnsi="Century Schoolbook"/>
        </w:rPr>
      </w:pPr>
      <w:r w:rsidRPr="00AC59E8">
        <w:rPr>
          <w:rFonts w:ascii="Century Schoolbook" w:hAnsi="Century Schoolbook"/>
        </w:rPr>
        <w:t>All’atto dell’iscrizione</w:t>
      </w:r>
      <w:r w:rsidR="00A0241A" w:rsidRPr="00AC59E8">
        <w:rPr>
          <w:rFonts w:ascii="Century Schoolbook" w:hAnsi="Century Schoolbook"/>
        </w:rPr>
        <w:t xml:space="preserve"> e comunque</w:t>
      </w:r>
      <w:r w:rsidR="00545671">
        <w:rPr>
          <w:rFonts w:ascii="Century Schoolbook" w:hAnsi="Century Schoolbook"/>
        </w:rPr>
        <w:t xml:space="preserve"> entro il</w:t>
      </w:r>
      <w:r w:rsidR="00A0241A" w:rsidRPr="00AC59E8">
        <w:rPr>
          <w:rFonts w:ascii="Century Schoolbook" w:hAnsi="Century Schoolbook"/>
        </w:rPr>
        <w:t xml:space="preserve"> </w:t>
      </w:r>
      <w:r w:rsidR="00F33655">
        <w:rPr>
          <w:rFonts w:ascii="Century Schoolbook" w:hAnsi="Century Schoolbook"/>
          <w:b/>
          <w:bCs/>
        </w:rPr>
        <w:t xml:space="preserve">19 gennaio 2021 </w:t>
      </w:r>
      <w:r w:rsidRPr="00AC59E8">
        <w:rPr>
          <w:rFonts w:ascii="Century Schoolbook" w:hAnsi="Century Schoolbook"/>
        </w:rPr>
        <w:t xml:space="preserve">i </w:t>
      </w:r>
      <w:r w:rsidR="00792C0A" w:rsidRPr="00AC59E8">
        <w:rPr>
          <w:rFonts w:ascii="Century Schoolbook" w:hAnsi="Century Schoolbook"/>
        </w:rPr>
        <w:t xml:space="preserve">potenziali </w:t>
      </w:r>
      <w:r w:rsidRPr="00AC59E8">
        <w:rPr>
          <w:rFonts w:ascii="Century Schoolbook" w:hAnsi="Century Schoolbook"/>
        </w:rPr>
        <w:t>beneficiari dell’iniziativa</w:t>
      </w:r>
      <w:r w:rsidR="007608AB" w:rsidRPr="00AC59E8">
        <w:rPr>
          <w:rFonts w:ascii="Century Schoolbook" w:hAnsi="Century Schoolbook"/>
        </w:rPr>
        <w:t xml:space="preserve"> come sopra individuati</w:t>
      </w:r>
      <w:r w:rsidRPr="00AC59E8">
        <w:rPr>
          <w:rFonts w:ascii="Century Schoolbook" w:hAnsi="Century Schoolbook"/>
        </w:rPr>
        <w:t xml:space="preserve">, </w:t>
      </w:r>
      <w:r w:rsidR="00A0241A" w:rsidRPr="00AC59E8">
        <w:rPr>
          <w:rFonts w:ascii="Century Schoolbook" w:hAnsi="Century Schoolbook"/>
        </w:rPr>
        <w:t xml:space="preserve">potranno inoltrare </w:t>
      </w:r>
      <w:r w:rsidR="007608AB" w:rsidRPr="00AC59E8">
        <w:rPr>
          <w:rFonts w:ascii="Century Schoolbook" w:hAnsi="Century Schoolbook"/>
        </w:rPr>
        <w:t xml:space="preserve">domanda </w:t>
      </w:r>
      <w:r w:rsidR="00A0241A" w:rsidRPr="00AC59E8">
        <w:rPr>
          <w:rFonts w:ascii="Century Schoolbook" w:hAnsi="Century Schoolbook"/>
        </w:rPr>
        <w:t xml:space="preserve">all’Ente </w:t>
      </w:r>
      <w:r w:rsidR="007608AB" w:rsidRPr="00AC59E8">
        <w:rPr>
          <w:rFonts w:ascii="Century Schoolbook" w:hAnsi="Century Schoolbook"/>
        </w:rPr>
        <w:t>attraverso l’inoltro del</w:t>
      </w:r>
      <w:r w:rsidR="00A0241A" w:rsidRPr="00AC59E8">
        <w:rPr>
          <w:rFonts w:ascii="Century Schoolbook" w:hAnsi="Century Schoolbook"/>
        </w:rPr>
        <w:t xml:space="preserve">la seguente documentazione </w:t>
      </w:r>
      <w:r w:rsidRPr="00AC59E8">
        <w:rPr>
          <w:rFonts w:ascii="Century Schoolbook" w:hAnsi="Century Schoolbook"/>
        </w:rPr>
        <w:t xml:space="preserve">per </w:t>
      </w:r>
      <w:r w:rsidR="00A0241A" w:rsidRPr="00AC59E8">
        <w:rPr>
          <w:rFonts w:ascii="Century Schoolbook" w:hAnsi="Century Schoolbook"/>
        </w:rPr>
        <w:t>poter partecipare all’iniziativa in oggetto:</w:t>
      </w:r>
    </w:p>
    <w:p w:rsidR="001663FA" w:rsidRPr="00AC59E8" w:rsidRDefault="001663FA" w:rsidP="009E2A58">
      <w:pPr>
        <w:pStyle w:val="Paragrafoelenco"/>
        <w:numPr>
          <w:ilvl w:val="0"/>
          <w:numId w:val="2"/>
        </w:numPr>
        <w:jc w:val="both"/>
        <w:rPr>
          <w:rFonts w:ascii="Century Schoolbook" w:hAnsi="Century Schoolbook"/>
        </w:rPr>
      </w:pPr>
      <w:r w:rsidRPr="00AC59E8">
        <w:rPr>
          <w:rFonts w:ascii="Century Schoolbook" w:hAnsi="Century Schoolbook"/>
        </w:rPr>
        <w:t xml:space="preserve">Modulo 1 - </w:t>
      </w:r>
      <w:r w:rsidR="00050B56" w:rsidRPr="00AC59E8">
        <w:rPr>
          <w:rFonts w:ascii="Century Schoolbook" w:hAnsi="Century Schoolbook"/>
        </w:rPr>
        <w:t xml:space="preserve">Lettera di </w:t>
      </w:r>
      <w:r w:rsidRPr="00AC59E8">
        <w:rPr>
          <w:rFonts w:ascii="Century Schoolbook" w:hAnsi="Century Schoolbook"/>
        </w:rPr>
        <w:t>richiesta per formalizzazione di inserimento in graduatoria</w:t>
      </w:r>
      <w:r w:rsidR="00A0241A" w:rsidRPr="00AC59E8">
        <w:rPr>
          <w:rFonts w:ascii="Century Schoolbook" w:hAnsi="Century Schoolbook"/>
        </w:rPr>
        <w:t xml:space="preserve"> con allegato un documento di identità in corso di validità;</w:t>
      </w:r>
    </w:p>
    <w:p w:rsidR="00792C0A" w:rsidRPr="00AC59E8" w:rsidRDefault="00792C0A" w:rsidP="009E2A58">
      <w:pPr>
        <w:pStyle w:val="Paragrafoelenco"/>
        <w:numPr>
          <w:ilvl w:val="0"/>
          <w:numId w:val="2"/>
        </w:numPr>
        <w:jc w:val="both"/>
        <w:rPr>
          <w:rFonts w:ascii="Century Schoolbook" w:hAnsi="Century Schoolbook"/>
        </w:rPr>
      </w:pPr>
      <w:r w:rsidRPr="00AC59E8">
        <w:rPr>
          <w:rFonts w:ascii="Century Schoolbook" w:hAnsi="Century Schoolbook"/>
        </w:rPr>
        <w:t>Modulo 3 - Modello Privacy</w:t>
      </w:r>
      <w:r w:rsidR="00A0241A" w:rsidRPr="00AC59E8">
        <w:rPr>
          <w:rFonts w:ascii="Century Schoolbook" w:hAnsi="Century Schoolbook"/>
        </w:rPr>
        <w:t>;</w:t>
      </w:r>
    </w:p>
    <w:p w:rsidR="00792C0A" w:rsidRDefault="00792C0A" w:rsidP="00792C0A">
      <w:pPr>
        <w:jc w:val="both"/>
        <w:rPr>
          <w:rFonts w:ascii="Century Schoolbook" w:hAnsi="Century Schoolbook"/>
        </w:rPr>
      </w:pPr>
      <w:r w:rsidRPr="00AC59E8">
        <w:rPr>
          <w:rFonts w:ascii="Century Schoolbook" w:hAnsi="Century Schoolbook"/>
        </w:rPr>
        <w:t>Le domande prive o carenti degli elementi essenziali che consentano l’individuazione dell’istante o l’oggetto della richiesta sono considerate inammissibili. In caso di mancanza, incompletezza o irregolarità degli elementi formali della domanda e delle dichiarazioni rese, il richiedente deve produrre le dichiarazioni, integrazioni o regolarizzazioni indicate dall’Ente nel termine perentorio di 10 giorni dalla relativa comunicazione, a pena di esclusione.</w:t>
      </w:r>
    </w:p>
    <w:p w:rsidR="00050B56" w:rsidRDefault="00055ACA" w:rsidP="009E2A58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lastRenderedPageBreak/>
        <w:t>Nei limiti delle dotazioni a disposizione dell’</w:t>
      </w:r>
      <w:r w:rsidR="007608AB">
        <w:rPr>
          <w:rFonts w:ascii="Century Schoolbook" w:hAnsi="Century Schoolbook"/>
        </w:rPr>
        <w:t>E</w:t>
      </w:r>
      <w:r>
        <w:rPr>
          <w:rFonts w:ascii="Century Schoolbook" w:hAnsi="Century Schoolbook"/>
        </w:rPr>
        <w:t>nte, s</w:t>
      </w:r>
      <w:r w:rsidR="00136D7F" w:rsidRPr="001663FA">
        <w:rPr>
          <w:rFonts w:ascii="Century Schoolbook" w:hAnsi="Century Schoolbook"/>
        </w:rPr>
        <w:t xml:space="preserve">ono ammessi al beneficio gli alunni/e che si collocano utilmente in graduatoria. Ad ogni ammesso potrà essere riconosciuta la dotazione di dispositivi informatici </w:t>
      </w:r>
      <w:r w:rsidR="00050B56" w:rsidRPr="001663FA">
        <w:rPr>
          <w:rFonts w:ascii="Century Schoolbook" w:hAnsi="Century Schoolbook"/>
        </w:rPr>
        <w:t>secondo la tabella di correlazione con la qualifica intrapresa, o comunque con il device che l’Ente ritenga più idoneo a raggiungere gli obiettivi formativi.</w:t>
      </w:r>
    </w:p>
    <w:p w:rsidR="00A0241A" w:rsidRPr="00C1572B" w:rsidRDefault="00652760" w:rsidP="009E2A58">
      <w:pPr>
        <w:jc w:val="both"/>
        <w:rPr>
          <w:rFonts w:ascii="Century Schoolbook" w:hAnsi="Century Schoolbook"/>
        </w:rPr>
      </w:pPr>
      <w:r w:rsidRPr="00C1572B">
        <w:rPr>
          <w:rFonts w:ascii="Century Schoolbook" w:hAnsi="Century Schoolbook"/>
        </w:rPr>
        <w:t xml:space="preserve">I genitori /affidatari / tutori/ </w:t>
      </w:r>
      <w:r w:rsidR="00A0241A" w:rsidRPr="00C1572B">
        <w:rPr>
          <w:rFonts w:ascii="Century Schoolbook" w:hAnsi="Century Schoolbook"/>
        </w:rPr>
        <w:t xml:space="preserve"> </w:t>
      </w:r>
      <w:r w:rsidRPr="00C1572B">
        <w:rPr>
          <w:rFonts w:ascii="Century Schoolbook" w:hAnsi="Century Schoolbook"/>
        </w:rPr>
        <w:t xml:space="preserve">degli </w:t>
      </w:r>
      <w:r w:rsidR="00A0241A" w:rsidRPr="00C1572B">
        <w:rPr>
          <w:rFonts w:ascii="Century Schoolbook" w:hAnsi="Century Schoolbook"/>
        </w:rPr>
        <w:t xml:space="preserve">alunni/e che si collocano utilmente in graduatoria verranno informati </w:t>
      </w:r>
      <w:r w:rsidR="00C1572B" w:rsidRPr="00C1572B">
        <w:rPr>
          <w:rFonts w:ascii="Century Schoolbook" w:hAnsi="Century Schoolbook"/>
        </w:rPr>
        <w:t>tramite</w:t>
      </w:r>
      <w:r w:rsidR="00055ACA" w:rsidRPr="00C1572B">
        <w:rPr>
          <w:rFonts w:ascii="Century Schoolbook" w:hAnsi="Century Schoolbook"/>
        </w:rPr>
        <w:t xml:space="preserve"> pubblicazione della graduatoria con </w:t>
      </w:r>
      <w:r w:rsidR="00C1572B" w:rsidRPr="00C1572B">
        <w:rPr>
          <w:rFonts w:ascii="Century Schoolbook" w:hAnsi="Century Schoolbook"/>
        </w:rPr>
        <w:t xml:space="preserve">indicato </w:t>
      </w:r>
      <w:r w:rsidR="00055ACA" w:rsidRPr="00C1572B">
        <w:rPr>
          <w:rFonts w:ascii="Century Schoolbook" w:hAnsi="Century Schoolbook"/>
        </w:rPr>
        <w:t xml:space="preserve">solo il n. protocollo </w:t>
      </w:r>
      <w:r w:rsidR="00C1572B" w:rsidRPr="00C1572B">
        <w:rPr>
          <w:rFonts w:ascii="Century Schoolbook" w:hAnsi="Century Schoolbook"/>
        </w:rPr>
        <w:t>di ricezione della domanda</w:t>
      </w:r>
      <w:r w:rsidR="00A0241A" w:rsidRPr="00C1572B">
        <w:rPr>
          <w:rFonts w:ascii="Century Schoolbook" w:hAnsi="Century Schoolbook"/>
        </w:rPr>
        <w:t xml:space="preserve"> </w:t>
      </w:r>
      <w:r w:rsidR="00C1572B" w:rsidRPr="00C1572B">
        <w:rPr>
          <w:rFonts w:ascii="Century Schoolbook" w:hAnsi="Century Schoolbook"/>
        </w:rPr>
        <w:t>sul sito web dell’</w:t>
      </w:r>
      <w:r w:rsidR="00C1572B">
        <w:rPr>
          <w:rFonts w:ascii="Century Schoolbook" w:hAnsi="Century Schoolbook"/>
        </w:rPr>
        <w:t>E</w:t>
      </w:r>
      <w:r w:rsidR="00C1572B" w:rsidRPr="00C1572B">
        <w:rPr>
          <w:rFonts w:ascii="Century Schoolbook" w:hAnsi="Century Schoolbook"/>
        </w:rPr>
        <w:t>nte. Una volta pubblicata la graduatoria</w:t>
      </w:r>
      <w:r w:rsidR="00A0241A" w:rsidRPr="00C1572B">
        <w:rPr>
          <w:rFonts w:ascii="Century Schoolbook" w:hAnsi="Century Schoolbook"/>
        </w:rPr>
        <w:t xml:space="preserve"> potranno </w:t>
      </w:r>
      <w:r w:rsidR="00C1572B" w:rsidRPr="00C1572B">
        <w:rPr>
          <w:rFonts w:ascii="Century Schoolbook" w:hAnsi="Century Schoolbook"/>
        </w:rPr>
        <w:t xml:space="preserve">quindi </w:t>
      </w:r>
      <w:r w:rsidR="00A0241A" w:rsidRPr="00C1572B">
        <w:rPr>
          <w:rFonts w:ascii="Century Schoolbook" w:hAnsi="Century Schoolbook"/>
        </w:rPr>
        <w:t xml:space="preserve">recarsi presso la sede dell’Ente, con le modalità e le tempistiche indicate in </w:t>
      </w:r>
      <w:r w:rsidRPr="00C1572B">
        <w:rPr>
          <w:rFonts w:ascii="Century Schoolbook" w:hAnsi="Century Schoolbook"/>
        </w:rPr>
        <w:t xml:space="preserve">un </w:t>
      </w:r>
      <w:r w:rsidR="00A0241A" w:rsidRPr="00C1572B">
        <w:rPr>
          <w:rFonts w:ascii="Century Schoolbook" w:hAnsi="Century Schoolbook"/>
        </w:rPr>
        <w:t xml:space="preserve">successivo avviso </w:t>
      </w:r>
      <w:r w:rsidRPr="00C1572B">
        <w:rPr>
          <w:rFonts w:ascii="Century Schoolbook" w:hAnsi="Century Schoolbook"/>
        </w:rPr>
        <w:t xml:space="preserve">che verrà </w:t>
      </w:r>
      <w:r w:rsidR="00A0241A" w:rsidRPr="00C1572B">
        <w:rPr>
          <w:rFonts w:ascii="Century Schoolbook" w:hAnsi="Century Schoolbook"/>
        </w:rPr>
        <w:t>pubblicato sul sito dell’Ente, per il ritiro della strumentazione informatica.</w:t>
      </w:r>
    </w:p>
    <w:p w:rsidR="00A0241A" w:rsidRDefault="00A0241A" w:rsidP="009E2A58">
      <w:pPr>
        <w:jc w:val="both"/>
        <w:rPr>
          <w:rFonts w:ascii="Century Schoolbook" w:hAnsi="Century Schoolbook"/>
        </w:rPr>
      </w:pPr>
      <w:r w:rsidRPr="00C1572B">
        <w:rPr>
          <w:rFonts w:ascii="Century Schoolbook" w:hAnsi="Century Schoolbook"/>
        </w:rPr>
        <w:t xml:space="preserve">In tale sede, con </w:t>
      </w:r>
      <w:r w:rsidR="00C10DD2">
        <w:rPr>
          <w:rFonts w:ascii="Century Schoolbook" w:hAnsi="Century Schoolbook"/>
        </w:rPr>
        <w:t>la</w:t>
      </w:r>
      <w:r w:rsidRPr="00C1572B">
        <w:rPr>
          <w:rFonts w:ascii="Century Schoolbook" w:hAnsi="Century Schoolbook"/>
        </w:rPr>
        <w:t xml:space="preserve"> consegna del </w:t>
      </w:r>
      <w:r w:rsidR="00055ACA" w:rsidRPr="00C1572B">
        <w:rPr>
          <w:rFonts w:ascii="Century Schoolbook" w:hAnsi="Century Schoolbook"/>
        </w:rPr>
        <w:t>dispositivo</w:t>
      </w:r>
      <w:r w:rsidRPr="00C1572B">
        <w:rPr>
          <w:rFonts w:ascii="Century Schoolbook" w:hAnsi="Century Schoolbook"/>
        </w:rPr>
        <w:t xml:space="preserve"> </w:t>
      </w:r>
      <w:r w:rsidR="00055ACA" w:rsidRPr="00C1572B">
        <w:rPr>
          <w:rFonts w:ascii="Century Schoolbook" w:hAnsi="Century Schoolbook"/>
        </w:rPr>
        <w:t>informatico</w:t>
      </w:r>
      <w:r w:rsidRPr="00C1572B">
        <w:rPr>
          <w:rFonts w:ascii="Century Schoolbook" w:hAnsi="Century Schoolbook"/>
        </w:rPr>
        <w:t>, verrà richiesta la sottoscrizione della seguente documentazione:</w:t>
      </w:r>
    </w:p>
    <w:p w:rsidR="00A0241A" w:rsidRPr="00A0241A" w:rsidRDefault="00A0241A" w:rsidP="00A0241A">
      <w:pPr>
        <w:pStyle w:val="Paragrafoelenco"/>
        <w:numPr>
          <w:ilvl w:val="0"/>
          <w:numId w:val="2"/>
        </w:numPr>
        <w:jc w:val="both"/>
        <w:rPr>
          <w:rFonts w:ascii="Century Schoolbook" w:hAnsi="Century Schoolbook"/>
        </w:rPr>
      </w:pPr>
      <w:r w:rsidRPr="00A0241A">
        <w:rPr>
          <w:rFonts w:ascii="Century Schoolbook" w:hAnsi="Century Schoolbook"/>
        </w:rPr>
        <w:t>Modulo 2 - Lettera di accettazione degli strumenti e del Regolamento di utilizzo</w:t>
      </w:r>
    </w:p>
    <w:p w:rsidR="00136D7F" w:rsidRPr="00C1572B" w:rsidRDefault="00136D7F" w:rsidP="009E2A58">
      <w:pPr>
        <w:jc w:val="both"/>
        <w:rPr>
          <w:rFonts w:ascii="Century Schoolbook" w:hAnsi="Century Schoolbook"/>
        </w:rPr>
      </w:pPr>
      <w:r w:rsidRPr="00C1572B">
        <w:rPr>
          <w:rFonts w:ascii="Century Schoolbook" w:hAnsi="Century Schoolbook"/>
        </w:rPr>
        <w:t>Come stabilito dalla DGR n. 363/2020</w:t>
      </w:r>
      <w:r w:rsidR="00A0241A" w:rsidRPr="00C1572B">
        <w:rPr>
          <w:rFonts w:ascii="Century Schoolbook" w:hAnsi="Century Schoolbook"/>
        </w:rPr>
        <w:t xml:space="preserve"> i</w:t>
      </w:r>
      <w:r w:rsidRPr="00C1572B">
        <w:rPr>
          <w:rFonts w:ascii="Century Schoolbook" w:hAnsi="Century Schoolbook"/>
        </w:rPr>
        <w:t xml:space="preserve"> dispositivi consegnati saranno messi nella piena disponibilità dei beneficiari e ceduti loro in proprietà</w:t>
      </w:r>
      <w:r w:rsidR="009E2A58" w:rsidRPr="00C1572B">
        <w:rPr>
          <w:rFonts w:ascii="Century Schoolbook" w:hAnsi="Century Schoolbook"/>
        </w:rPr>
        <w:t>, a titolo completamente gratuito.</w:t>
      </w:r>
    </w:p>
    <w:p w:rsidR="00055ACA" w:rsidRPr="00C1572B" w:rsidRDefault="00055ACA" w:rsidP="009E2A58">
      <w:pPr>
        <w:jc w:val="both"/>
        <w:rPr>
          <w:rFonts w:ascii="Century Schoolbook" w:hAnsi="Century Schoolbook"/>
        </w:rPr>
      </w:pPr>
      <w:r w:rsidRPr="00C1572B">
        <w:rPr>
          <w:rFonts w:ascii="Century Schoolbook" w:hAnsi="Century Schoolbook"/>
        </w:rPr>
        <w:t xml:space="preserve">Nelle ipotesi in cui la dotazione </w:t>
      </w:r>
      <w:r w:rsidR="00652760" w:rsidRPr="00C1572B">
        <w:rPr>
          <w:rFonts w:ascii="Century Schoolbook" w:hAnsi="Century Schoolbook"/>
        </w:rPr>
        <w:t xml:space="preserve">finanziaria </w:t>
      </w:r>
      <w:r w:rsidRPr="00C1572B">
        <w:rPr>
          <w:rFonts w:ascii="Century Schoolbook" w:hAnsi="Century Schoolbook"/>
        </w:rPr>
        <w:t xml:space="preserve">a disposizione dell’Ente sia ancora capiente dopo lo scorrimento dell’intera graduatoria, il termine di presentazione delle domande di ammissione </w:t>
      </w:r>
      <w:r w:rsidR="00652760" w:rsidRPr="00C1572B">
        <w:rPr>
          <w:rFonts w:ascii="Century Schoolbook" w:hAnsi="Century Schoolbook"/>
        </w:rPr>
        <w:t xml:space="preserve">alla partecipazione all’iniziativa di contrasto al Divario Digitale </w:t>
      </w:r>
      <w:r w:rsidRPr="00C1572B">
        <w:rPr>
          <w:rFonts w:ascii="Century Schoolbook" w:hAnsi="Century Schoolbook"/>
        </w:rPr>
        <w:t>sarà riaperto con avviso pubblicato sul sito internet dell’Ente e sarà formulata una nuova graduatoria</w:t>
      </w:r>
      <w:r w:rsidR="00652760" w:rsidRPr="00C1572B">
        <w:rPr>
          <w:rFonts w:ascii="Century Schoolbook" w:hAnsi="Century Schoolbook"/>
        </w:rPr>
        <w:t>, con l’utilizzo dei medesimi criteri,</w:t>
      </w:r>
      <w:r w:rsidRPr="00C1572B">
        <w:rPr>
          <w:rFonts w:ascii="Century Schoolbook" w:hAnsi="Century Schoolbook"/>
        </w:rPr>
        <w:t xml:space="preserve"> che terrà co</w:t>
      </w:r>
      <w:r w:rsidR="00F74384">
        <w:rPr>
          <w:rFonts w:ascii="Century Schoolbook" w:hAnsi="Century Schoolbook"/>
        </w:rPr>
        <w:t>nto delle domande pervenute in base alle nuove scadenze</w:t>
      </w:r>
      <w:r w:rsidR="006039DD">
        <w:rPr>
          <w:rFonts w:ascii="Century Schoolbook" w:hAnsi="Century Schoolbook"/>
        </w:rPr>
        <w:t>.</w:t>
      </w:r>
    </w:p>
    <w:p w:rsidR="00055ACA" w:rsidRPr="00C1572B" w:rsidRDefault="00055ACA" w:rsidP="009E2A58">
      <w:pPr>
        <w:jc w:val="both"/>
        <w:rPr>
          <w:rFonts w:ascii="Century Schoolbook" w:hAnsi="Century Schoolbook"/>
        </w:rPr>
      </w:pPr>
      <w:r w:rsidRPr="00C1572B">
        <w:rPr>
          <w:rFonts w:ascii="Century Schoolbook" w:hAnsi="Century Schoolbook"/>
        </w:rPr>
        <w:t xml:space="preserve">In caso di ulteriore disponibilità di dotazioni da parte dell’Ente dopo lo scorrimento </w:t>
      </w:r>
      <w:r w:rsidR="00652760" w:rsidRPr="00C1572B">
        <w:rPr>
          <w:rFonts w:ascii="Century Schoolbook" w:hAnsi="Century Schoolbook"/>
        </w:rPr>
        <w:t xml:space="preserve">integrale </w:t>
      </w:r>
      <w:r w:rsidRPr="00C1572B">
        <w:rPr>
          <w:rFonts w:ascii="Century Schoolbook" w:hAnsi="Century Schoolbook"/>
        </w:rPr>
        <w:t xml:space="preserve">della seconda graduatoria, il termine di presentazione delle domande di ammissione alla </w:t>
      </w:r>
      <w:r w:rsidR="00652760" w:rsidRPr="00C1572B">
        <w:rPr>
          <w:rFonts w:ascii="Century Schoolbook" w:hAnsi="Century Schoolbook"/>
        </w:rPr>
        <w:t>procedura</w:t>
      </w:r>
      <w:r w:rsidRPr="00C1572B">
        <w:rPr>
          <w:rFonts w:ascii="Century Schoolbook" w:hAnsi="Century Schoolbook"/>
        </w:rPr>
        <w:t xml:space="preserve"> sarà riaperto con avviso pubblicato sul sito internet dell’Ente e sarà formulata una nuova graduatoria che terrà conto delle domande pervenute </w:t>
      </w:r>
      <w:r w:rsidR="00F74384">
        <w:rPr>
          <w:rFonts w:ascii="Century Schoolbook" w:hAnsi="Century Schoolbook"/>
        </w:rPr>
        <w:t>in base alle nuove scadenze</w:t>
      </w:r>
      <w:bookmarkStart w:id="0" w:name="_GoBack"/>
      <w:bookmarkEnd w:id="0"/>
      <w:r w:rsidRPr="00C1572B">
        <w:rPr>
          <w:rFonts w:ascii="Century Schoolbook" w:hAnsi="Century Schoolbook"/>
        </w:rPr>
        <w:t>.</w:t>
      </w:r>
    </w:p>
    <w:p w:rsidR="00792C0A" w:rsidRPr="00C1572B" w:rsidRDefault="00792C0A" w:rsidP="00792C0A">
      <w:pPr>
        <w:jc w:val="both"/>
        <w:rPr>
          <w:rFonts w:ascii="Century Schoolbook" w:hAnsi="Century Schoolbook"/>
        </w:rPr>
      </w:pPr>
      <w:r w:rsidRPr="00C1572B">
        <w:rPr>
          <w:rFonts w:ascii="Century Schoolbook" w:hAnsi="Century Schoolbook"/>
        </w:rPr>
        <w:t xml:space="preserve">Con la presentazione della domanda si autorizza l’Ente a pubblicare le graduatorie </w:t>
      </w:r>
      <w:bookmarkStart w:id="1" w:name="_Hlk46915666"/>
      <w:r w:rsidRPr="00C1572B">
        <w:rPr>
          <w:rFonts w:ascii="Century Schoolbook" w:hAnsi="Century Schoolbook"/>
        </w:rPr>
        <w:t>senza indicazione del nominativo ma con numero protocollo della domanda</w:t>
      </w:r>
      <w:bookmarkEnd w:id="1"/>
      <w:r w:rsidRPr="00C1572B">
        <w:rPr>
          <w:rFonts w:ascii="Century Schoolbook" w:hAnsi="Century Schoolbook"/>
        </w:rPr>
        <w:t>, con indicazione del punteggio complessivo conseguito.</w:t>
      </w:r>
    </w:p>
    <w:p w:rsidR="00792C0A" w:rsidRDefault="00792C0A" w:rsidP="00792C0A">
      <w:pPr>
        <w:jc w:val="both"/>
        <w:rPr>
          <w:rFonts w:ascii="Century Schoolbook" w:hAnsi="Century Schoolbook"/>
        </w:rPr>
      </w:pPr>
      <w:r w:rsidRPr="00C1572B">
        <w:rPr>
          <w:rFonts w:ascii="Century Schoolbook" w:hAnsi="Century Schoolbook"/>
        </w:rPr>
        <w:t>Con la presentazione della domanda si autorizza, inoltre, l’Ente ad effettuare eventuali verifiche dei dati riportati nella domanda stessa.</w:t>
      </w:r>
    </w:p>
    <w:p w:rsidR="00792C0A" w:rsidRPr="00C10DD2" w:rsidRDefault="00792C0A" w:rsidP="00792C0A">
      <w:pPr>
        <w:jc w:val="both"/>
        <w:rPr>
          <w:rFonts w:ascii="Century Schoolbook" w:hAnsi="Century Schoolbook"/>
        </w:rPr>
      </w:pPr>
    </w:p>
    <w:p w:rsidR="009E2A58" w:rsidRPr="00C10DD2" w:rsidRDefault="009E2A58" w:rsidP="009E2A58">
      <w:pPr>
        <w:jc w:val="both"/>
        <w:rPr>
          <w:rFonts w:ascii="Century Schoolbook" w:hAnsi="Century Schoolbook"/>
        </w:rPr>
      </w:pPr>
    </w:p>
    <w:p w:rsidR="009E2A58" w:rsidRPr="00C10DD2" w:rsidRDefault="009E2A58" w:rsidP="009E2A58">
      <w:pPr>
        <w:jc w:val="both"/>
        <w:rPr>
          <w:rFonts w:ascii="Century Schoolbook" w:hAnsi="Century Schoolbook"/>
        </w:rPr>
      </w:pPr>
      <w:r w:rsidRPr="00C10DD2">
        <w:rPr>
          <w:rFonts w:ascii="Century Schoolbook" w:hAnsi="Century Schoolbook"/>
        </w:rPr>
        <w:tab/>
      </w:r>
      <w:r w:rsidRPr="00C10DD2">
        <w:rPr>
          <w:rFonts w:ascii="Century Schoolbook" w:hAnsi="Century Schoolbook"/>
        </w:rPr>
        <w:tab/>
      </w:r>
      <w:r w:rsidRPr="00C10DD2">
        <w:rPr>
          <w:rFonts w:ascii="Century Schoolbook" w:hAnsi="Century Schoolbook"/>
        </w:rPr>
        <w:tab/>
      </w:r>
      <w:r w:rsidRPr="00C10DD2">
        <w:rPr>
          <w:rFonts w:ascii="Century Schoolbook" w:hAnsi="Century Schoolbook"/>
        </w:rPr>
        <w:tab/>
      </w:r>
      <w:r w:rsidRPr="00C10DD2">
        <w:rPr>
          <w:rFonts w:ascii="Century Schoolbook" w:hAnsi="Century Schoolbook"/>
        </w:rPr>
        <w:tab/>
      </w:r>
      <w:r w:rsidRPr="00C10DD2">
        <w:rPr>
          <w:rFonts w:ascii="Century Schoolbook" w:hAnsi="Century Schoolbook"/>
        </w:rPr>
        <w:tab/>
      </w:r>
      <w:r w:rsidRPr="00C10DD2">
        <w:rPr>
          <w:rFonts w:ascii="Century Schoolbook" w:hAnsi="Century Schoolbook"/>
        </w:rPr>
        <w:tab/>
      </w:r>
      <w:r w:rsidRPr="00C10DD2">
        <w:rPr>
          <w:rFonts w:ascii="Century Schoolbook" w:hAnsi="Century Schoolbook"/>
        </w:rPr>
        <w:tab/>
        <w:t>Il Responsabile dell’Ente</w:t>
      </w:r>
    </w:p>
    <w:sectPr w:rsidR="009E2A58" w:rsidRPr="00C10DD2" w:rsidSect="001C6C23">
      <w:headerReference w:type="default" r:id="rId10"/>
      <w:footerReference w:type="default" r:id="rId11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655" w:rsidRDefault="00F33655" w:rsidP="00136D7F">
      <w:pPr>
        <w:spacing w:after="0" w:line="240" w:lineRule="auto"/>
      </w:pPr>
      <w:r>
        <w:separator/>
      </w:r>
    </w:p>
  </w:endnote>
  <w:endnote w:type="continuationSeparator" w:id="0">
    <w:p w:rsidR="00F33655" w:rsidRDefault="00F33655" w:rsidP="00136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655" w:rsidRPr="00A002F9" w:rsidRDefault="00F33655" w:rsidP="001663FA">
    <w:pPr>
      <w:pStyle w:val="Intestazione"/>
      <w:jc w:val="center"/>
      <w:rPr>
        <w:rFonts w:ascii="Century Schoolbook" w:hAnsi="Century Schoolbook"/>
        <w:sz w:val="18"/>
        <w:szCs w:val="18"/>
      </w:rPr>
    </w:pPr>
    <w:r w:rsidRPr="00A002F9">
      <w:rPr>
        <w:rFonts w:ascii="Century Schoolbook" w:hAnsi="Century Schoolbook"/>
        <w:sz w:val="18"/>
        <w:szCs w:val="18"/>
      </w:rPr>
      <w:t>OPERAZIONE RIF PA 2020-14204/RER</w:t>
    </w:r>
    <w:r>
      <w:rPr>
        <w:rFonts w:ascii="Century Schoolbook" w:hAnsi="Century Schoolbook"/>
        <w:sz w:val="18"/>
        <w:szCs w:val="18"/>
      </w:rPr>
      <w:t xml:space="preserve"> </w:t>
    </w:r>
    <w:r w:rsidRPr="00A002F9">
      <w:rPr>
        <w:rFonts w:ascii="Century Schoolbook" w:hAnsi="Century Schoolbook"/>
        <w:sz w:val="18"/>
        <w:szCs w:val="18"/>
      </w:rPr>
      <w:t xml:space="preserve">APPROVATO CON </w:t>
    </w:r>
    <w:proofErr w:type="spellStart"/>
    <w:r w:rsidRPr="00A002F9">
      <w:rPr>
        <w:rFonts w:ascii="Century Schoolbook" w:hAnsi="Century Schoolbook"/>
        <w:sz w:val="18"/>
        <w:szCs w:val="18"/>
      </w:rPr>
      <w:t>D.G.R</w:t>
    </w:r>
    <w:proofErr w:type="spellEnd"/>
    <w:r w:rsidRPr="00A002F9">
      <w:rPr>
        <w:rFonts w:ascii="Century Schoolbook" w:hAnsi="Century Schoolbook"/>
        <w:sz w:val="18"/>
        <w:szCs w:val="18"/>
      </w:rPr>
      <w:t xml:space="preserve"> 363 DEL 20 APRILE 2020</w:t>
    </w:r>
  </w:p>
  <w:p w:rsidR="00F33655" w:rsidRPr="00A002F9" w:rsidRDefault="00F33655" w:rsidP="001663FA">
    <w:pPr>
      <w:pStyle w:val="Intestazione"/>
      <w:jc w:val="center"/>
      <w:rPr>
        <w:rFonts w:ascii="Century Schoolbook" w:hAnsi="Century Schoolbook"/>
        <w:sz w:val="18"/>
        <w:szCs w:val="18"/>
      </w:rPr>
    </w:pPr>
    <w:r w:rsidRPr="00A002F9">
      <w:rPr>
        <w:rFonts w:ascii="Century Schoolbook" w:hAnsi="Century Schoolbook"/>
        <w:sz w:val="18"/>
        <w:szCs w:val="18"/>
      </w:rPr>
      <w:t>CUP E45F20001430009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655" w:rsidRDefault="00F33655" w:rsidP="00136D7F">
      <w:pPr>
        <w:spacing w:after="0" w:line="240" w:lineRule="auto"/>
      </w:pPr>
      <w:r>
        <w:separator/>
      </w:r>
    </w:p>
  </w:footnote>
  <w:footnote w:type="continuationSeparator" w:id="0">
    <w:p w:rsidR="00F33655" w:rsidRDefault="00F33655" w:rsidP="00136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655" w:rsidRDefault="00F33655" w:rsidP="001663FA">
    <w:pPr>
      <w:pStyle w:val="Intestazione"/>
      <w:jc w:val="center"/>
      <w:rPr>
        <w:rFonts w:ascii="Century Schoolbook" w:hAnsi="Century Schoolbook"/>
        <w:sz w:val="20"/>
        <w:szCs w:val="20"/>
      </w:rPr>
    </w:pPr>
    <w:r>
      <w:rPr>
        <w:noProof/>
        <w:lang w:eastAsia="it-IT"/>
      </w:rPr>
      <w:drawing>
        <wp:inline distT="0" distB="0" distL="0" distR="0">
          <wp:extent cx="6120130" cy="709295"/>
          <wp:effectExtent l="0" t="0" r="0" b="0"/>
          <wp:docPr id="1600" name="Immagine 4" descr="Banner loghi UE Fse, Regione Emilia-Romagna, ER Educazione Ricerca Emilia-Romag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" name="Immagine 4" descr="Banner loghi UE Fse, Regione Emilia-Romagna, ER Educazione Ricerca Emilia-Romagn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3655" w:rsidRDefault="00F33655" w:rsidP="001663FA">
    <w:pPr>
      <w:pStyle w:val="Intestazione"/>
      <w:jc w:val="center"/>
      <w:rPr>
        <w:rFonts w:ascii="Century Schoolbook" w:hAnsi="Century Schoolbook"/>
        <w:sz w:val="20"/>
        <w:szCs w:val="20"/>
      </w:rPr>
    </w:pPr>
  </w:p>
  <w:p w:rsidR="00F33655" w:rsidRPr="00A002F9" w:rsidRDefault="00F33655" w:rsidP="001663FA">
    <w:pPr>
      <w:pStyle w:val="Intestazione"/>
      <w:jc w:val="center"/>
      <w:rPr>
        <w:rFonts w:ascii="Century Schoolbook" w:hAnsi="Century Schoolbook"/>
        <w:sz w:val="20"/>
        <w:szCs w:val="20"/>
      </w:rPr>
    </w:pPr>
    <w:r w:rsidRPr="00A002F9">
      <w:rPr>
        <w:rFonts w:ascii="Century Schoolbook" w:hAnsi="Century Schoolbook"/>
        <w:sz w:val="20"/>
        <w:szCs w:val="20"/>
      </w:rPr>
      <w:t>PROGETTO PER IL CONTRASTO DEL DIVARIO DIGITALE NELL’ACCESSO ALLE OPPORTUNITÀ EDUCATIVE E FORMATIVE</w:t>
    </w:r>
  </w:p>
  <w:p w:rsidR="00F33655" w:rsidRPr="001663FA" w:rsidRDefault="00F33655" w:rsidP="001663F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22550"/>
    <w:multiLevelType w:val="hybridMultilevel"/>
    <w:tmpl w:val="CB30AD2A"/>
    <w:lvl w:ilvl="0" w:tplc="7C66E51A">
      <w:start w:val="5"/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C420E"/>
    <w:multiLevelType w:val="hybridMultilevel"/>
    <w:tmpl w:val="6E10CE4C"/>
    <w:lvl w:ilvl="0" w:tplc="67103C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D2CF1"/>
    <w:multiLevelType w:val="hybridMultilevel"/>
    <w:tmpl w:val="4DF663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6D7F"/>
    <w:rsid w:val="00050B56"/>
    <w:rsid w:val="00055ACA"/>
    <w:rsid w:val="000B28AE"/>
    <w:rsid w:val="00135857"/>
    <w:rsid w:val="00136D7F"/>
    <w:rsid w:val="00163E74"/>
    <w:rsid w:val="001663FA"/>
    <w:rsid w:val="001C6C23"/>
    <w:rsid w:val="00294EE2"/>
    <w:rsid w:val="003C1B1F"/>
    <w:rsid w:val="003D4946"/>
    <w:rsid w:val="003D4C2D"/>
    <w:rsid w:val="004249E0"/>
    <w:rsid w:val="0054440F"/>
    <w:rsid w:val="00545671"/>
    <w:rsid w:val="005C0AFC"/>
    <w:rsid w:val="006039DD"/>
    <w:rsid w:val="00636828"/>
    <w:rsid w:val="00652760"/>
    <w:rsid w:val="006C07D3"/>
    <w:rsid w:val="006F69BF"/>
    <w:rsid w:val="0071150A"/>
    <w:rsid w:val="00731B01"/>
    <w:rsid w:val="007608AB"/>
    <w:rsid w:val="007867C2"/>
    <w:rsid w:val="00792C0A"/>
    <w:rsid w:val="00984954"/>
    <w:rsid w:val="00994C6B"/>
    <w:rsid w:val="009E0B04"/>
    <w:rsid w:val="009E2A58"/>
    <w:rsid w:val="00A0241A"/>
    <w:rsid w:val="00AA0702"/>
    <w:rsid w:val="00AC59E8"/>
    <w:rsid w:val="00AF66DF"/>
    <w:rsid w:val="00B475D3"/>
    <w:rsid w:val="00C07286"/>
    <w:rsid w:val="00C10DD2"/>
    <w:rsid w:val="00C1572B"/>
    <w:rsid w:val="00C429C6"/>
    <w:rsid w:val="00C5013B"/>
    <w:rsid w:val="00CF303B"/>
    <w:rsid w:val="00D20C95"/>
    <w:rsid w:val="00D658E6"/>
    <w:rsid w:val="00DB3A52"/>
    <w:rsid w:val="00DE1B57"/>
    <w:rsid w:val="00E400E1"/>
    <w:rsid w:val="00EA754C"/>
    <w:rsid w:val="00F23F7F"/>
    <w:rsid w:val="00F33655"/>
    <w:rsid w:val="00F63F17"/>
    <w:rsid w:val="00F74384"/>
    <w:rsid w:val="00F836BB"/>
    <w:rsid w:val="00F9774B"/>
    <w:rsid w:val="00FD3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68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36D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6D7F"/>
  </w:style>
  <w:style w:type="paragraph" w:styleId="Pidipagina">
    <w:name w:val="footer"/>
    <w:basedOn w:val="Normale"/>
    <w:link w:val="PidipaginaCarattere"/>
    <w:uiPriority w:val="99"/>
    <w:unhideWhenUsed/>
    <w:rsid w:val="00136D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6D7F"/>
  </w:style>
  <w:style w:type="paragraph" w:styleId="Paragrafoelenco">
    <w:name w:val="List Paragraph"/>
    <w:basedOn w:val="Normale"/>
    <w:uiPriority w:val="34"/>
    <w:qFormat/>
    <w:rsid w:val="009E0B0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3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36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2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0CB48-1B50-4690-9F43-AE46E4907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Ottani</dc:creator>
  <cp:lastModifiedBy>Federica Catellani</cp:lastModifiedBy>
  <cp:revision>6</cp:revision>
  <cp:lastPrinted>2021-01-08T12:07:00Z</cp:lastPrinted>
  <dcterms:created xsi:type="dcterms:W3CDTF">2020-10-12T12:03:00Z</dcterms:created>
  <dcterms:modified xsi:type="dcterms:W3CDTF">2021-01-08T12:07:00Z</dcterms:modified>
</cp:coreProperties>
</file>