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644" w:rsidRDefault="00BE7644" w:rsidP="00BE7644">
      <w:pPr>
        <w:rPr>
          <w:rFonts w:ascii="Arial" w:hAnsi="Arial" w:cs="Arial"/>
        </w:rPr>
      </w:pPr>
    </w:p>
    <w:p w:rsidR="000C4228" w:rsidRDefault="000C4228" w:rsidP="00BE7644">
      <w:pPr>
        <w:rPr>
          <w:rFonts w:ascii="Arial" w:hAnsi="Arial" w:cs="Arial"/>
        </w:rPr>
      </w:pPr>
    </w:p>
    <w:p w:rsidR="0007283E" w:rsidRDefault="0007283E" w:rsidP="00BE7644">
      <w:pPr>
        <w:rPr>
          <w:rFonts w:ascii="Arial" w:hAnsi="Arial" w:cs="Arial"/>
        </w:rPr>
      </w:pPr>
    </w:p>
    <w:p w:rsidR="00606DA8" w:rsidRDefault="00C4109A" w:rsidP="00C4109A">
      <w:pPr>
        <w:jc w:val="center"/>
        <w:rPr>
          <w:rFonts w:ascii="Arial" w:hAnsi="Arial" w:cs="Arial"/>
          <w:b/>
          <w:sz w:val="28"/>
          <w:szCs w:val="28"/>
          <w:u w:val="single"/>
        </w:rPr>
      </w:pPr>
      <w:r w:rsidRPr="00C4109A">
        <w:rPr>
          <w:rFonts w:ascii="Arial" w:hAnsi="Arial" w:cs="Arial"/>
          <w:b/>
          <w:sz w:val="28"/>
          <w:szCs w:val="28"/>
          <w:u w:val="single"/>
        </w:rPr>
        <w:t xml:space="preserve">TASSI </w:t>
      </w:r>
      <w:proofErr w:type="spellStart"/>
      <w:r w:rsidRPr="00C4109A">
        <w:rPr>
          <w:rFonts w:ascii="Arial" w:hAnsi="Arial" w:cs="Arial"/>
          <w:b/>
          <w:sz w:val="28"/>
          <w:szCs w:val="28"/>
          <w:u w:val="single"/>
        </w:rPr>
        <w:t>DI</w:t>
      </w:r>
      <w:proofErr w:type="spellEnd"/>
      <w:r w:rsidRPr="00C4109A">
        <w:rPr>
          <w:rFonts w:ascii="Arial" w:hAnsi="Arial" w:cs="Arial"/>
          <w:b/>
          <w:sz w:val="28"/>
          <w:szCs w:val="28"/>
          <w:u w:val="single"/>
        </w:rPr>
        <w:t xml:space="preserve"> ASSENZA E </w:t>
      </w:r>
      <w:r w:rsidR="00606DA8">
        <w:rPr>
          <w:rFonts w:ascii="Arial" w:hAnsi="Arial" w:cs="Arial"/>
          <w:b/>
          <w:sz w:val="28"/>
          <w:szCs w:val="28"/>
          <w:u w:val="single"/>
        </w:rPr>
        <w:t xml:space="preserve">PRESENZA DEL PERSONALE </w:t>
      </w:r>
    </w:p>
    <w:p w:rsidR="00C4109A" w:rsidRPr="00C4109A" w:rsidRDefault="006F6452" w:rsidP="00C4109A">
      <w:pPr>
        <w:jc w:val="center"/>
        <w:rPr>
          <w:rFonts w:ascii="Arial" w:hAnsi="Arial" w:cs="Arial"/>
          <w:b/>
          <w:sz w:val="28"/>
          <w:szCs w:val="28"/>
          <w:u w:val="single"/>
        </w:rPr>
      </w:pPr>
      <w:r>
        <w:rPr>
          <w:rFonts w:ascii="Arial" w:hAnsi="Arial" w:cs="Arial"/>
          <w:b/>
          <w:sz w:val="28"/>
          <w:szCs w:val="28"/>
          <w:u w:val="single"/>
        </w:rPr>
        <w:t>SECONDO TRIMESTRE 2022</w:t>
      </w:r>
    </w:p>
    <w:p w:rsidR="0007283E" w:rsidRDefault="0007283E" w:rsidP="00BE7644">
      <w:pPr>
        <w:rPr>
          <w:rFonts w:ascii="Arial" w:hAnsi="Arial" w:cs="Arial"/>
        </w:rPr>
      </w:pPr>
    </w:p>
    <w:p w:rsidR="0007283E" w:rsidRDefault="0007283E" w:rsidP="00BE7644">
      <w:pPr>
        <w:rPr>
          <w:rFonts w:ascii="Arial" w:hAnsi="Arial" w:cs="Arial"/>
        </w:rPr>
      </w:pPr>
    </w:p>
    <w:tbl>
      <w:tblPr>
        <w:tblW w:w="7100" w:type="dxa"/>
        <w:jc w:val="center"/>
        <w:tblInd w:w="55" w:type="dxa"/>
        <w:tblCellMar>
          <w:left w:w="70" w:type="dxa"/>
          <w:right w:w="70" w:type="dxa"/>
        </w:tblCellMar>
        <w:tblLook w:val="04A0"/>
      </w:tblPr>
      <w:tblGrid>
        <w:gridCol w:w="2440"/>
        <w:gridCol w:w="1480"/>
        <w:gridCol w:w="1480"/>
        <w:gridCol w:w="1700"/>
      </w:tblGrid>
      <w:tr w:rsidR="006F6452" w:rsidRPr="00C4109A" w:rsidTr="00C4109A">
        <w:trPr>
          <w:trHeight w:val="465"/>
          <w:jc w:val="center"/>
        </w:trPr>
        <w:tc>
          <w:tcPr>
            <w:tcW w:w="2440" w:type="dxa"/>
            <w:tcBorders>
              <w:top w:val="nil"/>
              <w:left w:val="nil"/>
              <w:bottom w:val="nil"/>
              <w:right w:val="nil"/>
            </w:tcBorders>
            <w:shd w:val="clear" w:color="auto" w:fill="auto"/>
            <w:noWrap/>
            <w:vAlign w:val="bottom"/>
            <w:hideMark/>
          </w:tcPr>
          <w:p w:rsidR="006F6452" w:rsidRPr="00BA3DF1" w:rsidRDefault="006F6452" w:rsidP="00C4109A">
            <w:pPr>
              <w:spacing w:after="0" w:line="240" w:lineRule="auto"/>
              <w:rPr>
                <w:rFonts w:ascii="Arial" w:eastAsia="Times New Roman" w:hAnsi="Arial" w:cs="Arial"/>
                <w:b/>
                <w:sz w:val="20"/>
                <w:szCs w:val="20"/>
                <w:lang w:eastAsia="it-IT"/>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6452" w:rsidRPr="006F6452" w:rsidRDefault="006F6452" w:rsidP="006F6452">
            <w:pPr>
              <w:spacing w:after="0" w:line="240" w:lineRule="auto"/>
              <w:rPr>
                <w:rFonts w:ascii="Arial" w:eastAsia="Times New Roman" w:hAnsi="Arial" w:cs="Arial"/>
                <w:sz w:val="20"/>
                <w:szCs w:val="20"/>
                <w:lang w:eastAsia="it-IT"/>
              </w:rPr>
            </w:pPr>
            <w:r w:rsidRPr="006F6452">
              <w:rPr>
                <w:rFonts w:ascii="Arial" w:eastAsia="Times New Roman" w:hAnsi="Arial" w:cs="Arial"/>
                <w:sz w:val="20"/>
                <w:szCs w:val="20"/>
                <w:lang w:eastAsia="it-IT"/>
              </w:rPr>
              <w:t>Aprile – Giugno 2022</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6F6452" w:rsidRPr="00C4109A" w:rsidRDefault="006F6452" w:rsidP="00BE00EC">
            <w:pPr>
              <w:spacing w:after="0" w:line="240" w:lineRule="auto"/>
              <w:jc w:val="center"/>
              <w:rPr>
                <w:rFonts w:ascii="Arial" w:eastAsia="Times New Roman" w:hAnsi="Arial" w:cs="Arial"/>
                <w:sz w:val="20"/>
                <w:szCs w:val="20"/>
                <w:lang w:eastAsia="it-IT"/>
              </w:rPr>
            </w:pPr>
            <w:r w:rsidRPr="00C4109A">
              <w:rPr>
                <w:rFonts w:ascii="Arial" w:eastAsia="Times New Roman" w:hAnsi="Arial" w:cs="Arial"/>
                <w:sz w:val="20"/>
                <w:szCs w:val="20"/>
                <w:lang w:eastAsia="it-IT"/>
              </w:rPr>
              <w:t>% ASSENZE</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rsidR="006F6452" w:rsidRPr="00C4109A" w:rsidRDefault="006F6452" w:rsidP="00BE00EC">
            <w:pPr>
              <w:spacing w:after="0" w:line="240" w:lineRule="auto"/>
              <w:jc w:val="center"/>
              <w:rPr>
                <w:rFonts w:ascii="Arial" w:eastAsia="Times New Roman" w:hAnsi="Arial" w:cs="Arial"/>
                <w:sz w:val="20"/>
                <w:szCs w:val="20"/>
                <w:lang w:eastAsia="it-IT"/>
              </w:rPr>
            </w:pPr>
            <w:r w:rsidRPr="00C4109A">
              <w:rPr>
                <w:rFonts w:ascii="Arial" w:eastAsia="Times New Roman" w:hAnsi="Arial" w:cs="Arial"/>
                <w:sz w:val="20"/>
                <w:szCs w:val="20"/>
                <w:lang w:eastAsia="it-IT"/>
              </w:rPr>
              <w:t>% PRESENZE</w:t>
            </w:r>
          </w:p>
        </w:tc>
      </w:tr>
      <w:tr w:rsidR="006F6452" w:rsidRPr="00C4109A" w:rsidTr="00EE721F">
        <w:trPr>
          <w:trHeight w:val="568"/>
          <w:jc w:val="center"/>
        </w:trPr>
        <w:tc>
          <w:tcPr>
            <w:tcW w:w="2440" w:type="dxa"/>
            <w:tcBorders>
              <w:top w:val="single" w:sz="4" w:space="0" w:color="auto"/>
              <w:left w:val="single" w:sz="4" w:space="0" w:color="auto"/>
              <w:bottom w:val="single" w:sz="4" w:space="0" w:color="auto"/>
              <w:right w:val="nil"/>
            </w:tcBorders>
            <w:shd w:val="clear" w:color="auto" w:fill="auto"/>
            <w:noWrap/>
            <w:vAlign w:val="bottom"/>
            <w:hideMark/>
          </w:tcPr>
          <w:p w:rsidR="006F6452" w:rsidRPr="00BA3DF1" w:rsidRDefault="006F6452" w:rsidP="00C4109A">
            <w:pPr>
              <w:spacing w:after="0" w:line="240" w:lineRule="auto"/>
              <w:rPr>
                <w:rFonts w:ascii="Arial" w:eastAsia="Times New Roman" w:hAnsi="Arial" w:cs="Arial"/>
                <w:b/>
                <w:sz w:val="20"/>
                <w:szCs w:val="20"/>
                <w:lang w:eastAsia="it-IT"/>
              </w:rPr>
            </w:pPr>
            <w:r w:rsidRPr="00BA3DF1">
              <w:rPr>
                <w:rFonts w:ascii="Arial" w:eastAsia="Times New Roman" w:hAnsi="Arial" w:cs="Arial"/>
                <w:b/>
                <w:sz w:val="20"/>
                <w:szCs w:val="20"/>
                <w:lang w:eastAsia="it-IT"/>
              </w:rPr>
              <w:t>ORE LAVORABILI</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6F6452" w:rsidRPr="006F6452" w:rsidRDefault="006F6452" w:rsidP="006F6452">
            <w:pPr>
              <w:spacing w:after="0" w:line="240" w:lineRule="auto"/>
              <w:rPr>
                <w:rFonts w:ascii="Arial" w:eastAsia="Times New Roman" w:hAnsi="Arial" w:cs="Arial"/>
                <w:sz w:val="20"/>
                <w:szCs w:val="20"/>
                <w:lang w:eastAsia="it-IT"/>
              </w:rPr>
            </w:pPr>
            <w:r w:rsidRPr="006F6452">
              <w:rPr>
                <w:rFonts w:ascii="Arial" w:eastAsia="Times New Roman" w:hAnsi="Arial" w:cs="Arial"/>
                <w:sz w:val="20"/>
                <w:szCs w:val="20"/>
                <w:lang w:eastAsia="it-IT"/>
              </w:rPr>
              <w:t>6664,6</w:t>
            </w:r>
          </w:p>
        </w:tc>
        <w:tc>
          <w:tcPr>
            <w:tcW w:w="1480" w:type="dxa"/>
            <w:tcBorders>
              <w:top w:val="nil"/>
              <w:left w:val="nil"/>
              <w:bottom w:val="single" w:sz="4" w:space="0" w:color="auto"/>
              <w:right w:val="single" w:sz="4" w:space="0" w:color="auto"/>
            </w:tcBorders>
            <w:shd w:val="clear" w:color="auto" w:fill="auto"/>
            <w:noWrap/>
            <w:vAlign w:val="bottom"/>
            <w:hideMark/>
          </w:tcPr>
          <w:p w:rsidR="006F6452" w:rsidRPr="006F6452" w:rsidRDefault="006F6452" w:rsidP="006F6452">
            <w:pPr>
              <w:spacing w:after="0" w:line="240" w:lineRule="auto"/>
              <w:jc w:val="center"/>
              <w:rPr>
                <w:rFonts w:ascii="Arial" w:eastAsia="Times New Roman" w:hAnsi="Arial" w:cs="Arial"/>
                <w:sz w:val="20"/>
                <w:szCs w:val="20"/>
                <w:lang w:eastAsia="it-IT"/>
              </w:rPr>
            </w:pPr>
          </w:p>
        </w:tc>
        <w:tc>
          <w:tcPr>
            <w:tcW w:w="1700" w:type="dxa"/>
            <w:tcBorders>
              <w:top w:val="nil"/>
              <w:left w:val="nil"/>
              <w:bottom w:val="single" w:sz="4" w:space="0" w:color="auto"/>
              <w:right w:val="single" w:sz="4" w:space="0" w:color="auto"/>
            </w:tcBorders>
            <w:shd w:val="clear" w:color="auto" w:fill="auto"/>
            <w:noWrap/>
            <w:vAlign w:val="bottom"/>
            <w:hideMark/>
          </w:tcPr>
          <w:p w:rsidR="006F6452" w:rsidRPr="006F6452" w:rsidRDefault="006F6452" w:rsidP="006F6452">
            <w:pPr>
              <w:spacing w:after="0" w:line="240" w:lineRule="auto"/>
              <w:jc w:val="center"/>
              <w:rPr>
                <w:rFonts w:ascii="Arial" w:eastAsia="Times New Roman" w:hAnsi="Arial" w:cs="Arial"/>
                <w:sz w:val="20"/>
                <w:szCs w:val="20"/>
                <w:lang w:eastAsia="it-IT"/>
              </w:rPr>
            </w:pPr>
          </w:p>
        </w:tc>
      </w:tr>
      <w:tr w:rsidR="006F6452" w:rsidRPr="00C4109A" w:rsidTr="00C4109A">
        <w:trPr>
          <w:trHeight w:val="450"/>
          <w:jc w:val="center"/>
        </w:trPr>
        <w:tc>
          <w:tcPr>
            <w:tcW w:w="2440" w:type="dxa"/>
            <w:tcBorders>
              <w:top w:val="nil"/>
              <w:left w:val="single" w:sz="4" w:space="0" w:color="auto"/>
              <w:bottom w:val="single" w:sz="4" w:space="0" w:color="auto"/>
              <w:right w:val="nil"/>
            </w:tcBorders>
            <w:shd w:val="clear" w:color="auto" w:fill="auto"/>
            <w:noWrap/>
            <w:vAlign w:val="bottom"/>
            <w:hideMark/>
          </w:tcPr>
          <w:p w:rsidR="006F6452" w:rsidRPr="00C4109A" w:rsidRDefault="006F6452" w:rsidP="00C4109A">
            <w:pPr>
              <w:spacing w:after="0" w:line="240" w:lineRule="auto"/>
              <w:rPr>
                <w:rFonts w:ascii="Arial" w:eastAsia="Times New Roman" w:hAnsi="Arial" w:cs="Arial"/>
                <w:sz w:val="20"/>
                <w:szCs w:val="20"/>
                <w:lang w:eastAsia="it-IT"/>
              </w:rPr>
            </w:pPr>
            <w:r w:rsidRPr="00C4109A">
              <w:rPr>
                <w:rFonts w:ascii="Arial" w:eastAsia="Times New Roman" w:hAnsi="Arial" w:cs="Arial"/>
                <w:sz w:val="20"/>
                <w:szCs w:val="20"/>
                <w:lang w:eastAsia="it-IT"/>
              </w:rPr>
              <w:t>FERIE</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6F6452" w:rsidRPr="006F6452" w:rsidRDefault="006F6452" w:rsidP="006F6452">
            <w:pPr>
              <w:spacing w:after="0" w:line="240" w:lineRule="auto"/>
              <w:rPr>
                <w:rFonts w:ascii="Arial" w:eastAsia="Times New Roman" w:hAnsi="Arial" w:cs="Arial"/>
                <w:sz w:val="20"/>
                <w:szCs w:val="20"/>
                <w:lang w:eastAsia="it-IT"/>
              </w:rPr>
            </w:pPr>
            <w:r w:rsidRPr="006F6452">
              <w:rPr>
                <w:rFonts w:ascii="Arial" w:eastAsia="Times New Roman" w:hAnsi="Arial" w:cs="Arial"/>
                <w:sz w:val="20"/>
                <w:szCs w:val="20"/>
                <w:lang w:eastAsia="it-IT"/>
              </w:rPr>
              <w:t>254,30</w:t>
            </w:r>
          </w:p>
        </w:tc>
        <w:tc>
          <w:tcPr>
            <w:tcW w:w="1480" w:type="dxa"/>
            <w:tcBorders>
              <w:top w:val="nil"/>
              <w:left w:val="nil"/>
              <w:bottom w:val="single" w:sz="4" w:space="0" w:color="auto"/>
              <w:right w:val="single" w:sz="4" w:space="0" w:color="auto"/>
            </w:tcBorders>
            <w:shd w:val="clear" w:color="auto" w:fill="auto"/>
            <w:noWrap/>
            <w:vAlign w:val="bottom"/>
            <w:hideMark/>
          </w:tcPr>
          <w:p w:rsidR="006F6452" w:rsidRPr="006F6452" w:rsidRDefault="006F6452" w:rsidP="006F6452">
            <w:pPr>
              <w:spacing w:after="0" w:line="240" w:lineRule="auto"/>
              <w:rPr>
                <w:rFonts w:ascii="Arial" w:eastAsia="Times New Roman" w:hAnsi="Arial" w:cs="Arial"/>
                <w:sz w:val="20"/>
                <w:szCs w:val="20"/>
                <w:lang w:eastAsia="it-IT"/>
              </w:rPr>
            </w:pPr>
            <w:r w:rsidRPr="006F6452">
              <w:rPr>
                <w:rFonts w:ascii="Arial" w:eastAsia="Times New Roman" w:hAnsi="Arial" w:cs="Arial"/>
                <w:sz w:val="20"/>
                <w:szCs w:val="20"/>
                <w:lang w:eastAsia="it-IT"/>
              </w:rPr>
              <w:t>3,82%</w:t>
            </w:r>
          </w:p>
        </w:tc>
        <w:tc>
          <w:tcPr>
            <w:tcW w:w="1700" w:type="dxa"/>
            <w:tcBorders>
              <w:top w:val="nil"/>
              <w:left w:val="nil"/>
              <w:bottom w:val="single" w:sz="4" w:space="0" w:color="auto"/>
              <w:right w:val="single" w:sz="4" w:space="0" w:color="auto"/>
            </w:tcBorders>
            <w:shd w:val="clear" w:color="auto" w:fill="auto"/>
            <w:noWrap/>
            <w:vAlign w:val="bottom"/>
            <w:hideMark/>
          </w:tcPr>
          <w:p w:rsidR="006F6452" w:rsidRPr="006F6452" w:rsidRDefault="006F6452" w:rsidP="006F6452">
            <w:pPr>
              <w:spacing w:after="0" w:line="240" w:lineRule="auto"/>
              <w:rPr>
                <w:rFonts w:ascii="Arial" w:eastAsia="Times New Roman" w:hAnsi="Arial" w:cs="Arial"/>
                <w:sz w:val="20"/>
                <w:szCs w:val="20"/>
                <w:lang w:eastAsia="it-IT"/>
              </w:rPr>
            </w:pPr>
            <w:r w:rsidRPr="006F6452">
              <w:rPr>
                <w:rFonts w:ascii="Arial" w:eastAsia="Times New Roman" w:hAnsi="Arial" w:cs="Arial"/>
                <w:sz w:val="20"/>
                <w:szCs w:val="20"/>
                <w:lang w:eastAsia="it-IT"/>
              </w:rPr>
              <w:t>96,18%</w:t>
            </w:r>
          </w:p>
        </w:tc>
      </w:tr>
      <w:tr w:rsidR="006F6452" w:rsidRPr="00C4109A" w:rsidTr="00C4109A">
        <w:trPr>
          <w:trHeight w:val="465"/>
          <w:jc w:val="center"/>
        </w:trPr>
        <w:tc>
          <w:tcPr>
            <w:tcW w:w="2440" w:type="dxa"/>
            <w:tcBorders>
              <w:top w:val="nil"/>
              <w:left w:val="single" w:sz="4" w:space="0" w:color="auto"/>
              <w:bottom w:val="single" w:sz="4" w:space="0" w:color="auto"/>
              <w:right w:val="nil"/>
            </w:tcBorders>
            <w:shd w:val="clear" w:color="auto" w:fill="auto"/>
            <w:noWrap/>
            <w:vAlign w:val="bottom"/>
            <w:hideMark/>
          </w:tcPr>
          <w:p w:rsidR="006F6452" w:rsidRPr="00C4109A" w:rsidRDefault="006F6452" w:rsidP="00C4109A">
            <w:pPr>
              <w:spacing w:after="0" w:line="240" w:lineRule="auto"/>
              <w:rPr>
                <w:rFonts w:ascii="Arial" w:eastAsia="Times New Roman" w:hAnsi="Arial" w:cs="Arial"/>
                <w:sz w:val="20"/>
                <w:szCs w:val="20"/>
                <w:lang w:eastAsia="it-IT"/>
              </w:rPr>
            </w:pPr>
            <w:r w:rsidRPr="00C4109A">
              <w:rPr>
                <w:rFonts w:ascii="Arial" w:eastAsia="Times New Roman" w:hAnsi="Arial" w:cs="Arial"/>
                <w:sz w:val="20"/>
                <w:szCs w:val="20"/>
                <w:lang w:eastAsia="it-IT"/>
              </w:rPr>
              <w:t>PERMESSI</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6F6452" w:rsidRPr="006F6452" w:rsidRDefault="006F6452" w:rsidP="006F6452">
            <w:pPr>
              <w:spacing w:after="0" w:line="240" w:lineRule="auto"/>
              <w:rPr>
                <w:rFonts w:ascii="Arial" w:eastAsia="Times New Roman" w:hAnsi="Arial" w:cs="Arial"/>
                <w:sz w:val="20"/>
                <w:szCs w:val="20"/>
                <w:lang w:eastAsia="it-IT"/>
              </w:rPr>
            </w:pPr>
            <w:r w:rsidRPr="006F6452">
              <w:rPr>
                <w:rFonts w:ascii="Arial" w:eastAsia="Times New Roman" w:hAnsi="Arial" w:cs="Arial"/>
                <w:sz w:val="20"/>
                <w:szCs w:val="20"/>
                <w:lang w:eastAsia="it-IT"/>
              </w:rPr>
              <w:t>0,00</w:t>
            </w:r>
          </w:p>
        </w:tc>
        <w:tc>
          <w:tcPr>
            <w:tcW w:w="1480" w:type="dxa"/>
            <w:tcBorders>
              <w:top w:val="nil"/>
              <w:left w:val="nil"/>
              <w:bottom w:val="single" w:sz="4" w:space="0" w:color="auto"/>
              <w:right w:val="single" w:sz="4" w:space="0" w:color="auto"/>
            </w:tcBorders>
            <w:shd w:val="clear" w:color="auto" w:fill="auto"/>
            <w:noWrap/>
            <w:vAlign w:val="bottom"/>
            <w:hideMark/>
          </w:tcPr>
          <w:p w:rsidR="006F6452" w:rsidRPr="006F6452" w:rsidRDefault="006F6452" w:rsidP="006F6452">
            <w:pPr>
              <w:spacing w:after="0" w:line="240" w:lineRule="auto"/>
              <w:rPr>
                <w:rFonts w:ascii="Arial" w:eastAsia="Times New Roman" w:hAnsi="Arial" w:cs="Arial"/>
                <w:sz w:val="20"/>
                <w:szCs w:val="20"/>
                <w:lang w:eastAsia="it-IT"/>
              </w:rPr>
            </w:pPr>
            <w:r w:rsidRPr="006F6452">
              <w:rPr>
                <w:rFonts w:ascii="Arial" w:eastAsia="Times New Roman" w:hAnsi="Arial" w:cs="Arial"/>
                <w:sz w:val="20"/>
                <w:szCs w:val="20"/>
                <w:lang w:eastAsia="it-IT"/>
              </w:rPr>
              <w:t>0,00%</w:t>
            </w:r>
          </w:p>
        </w:tc>
        <w:tc>
          <w:tcPr>
            <w:tcW w:w="1700" w:type="dxa"/>
            <w:tcBorders>
              <w:top w:val="nil"/>
              <w:left w:val="nil"/>
              <w:bottom w:val="single" w:sz="4" w:space="0" w:color="auto"/>
              <w:right w:val="single" w:sz="4" w:space="0" w:color="auto"/>
            </w:tcBorders>
            <w:shd w:val="clear" w:color="auto" w:fill="auto"/>
            <w:noWrap/>
            <w:vAlign w:val="bottom"/>
            <w:hideMark/>
          </w:tcPr>
          <w:p w:rsidR="006F6452" w:rsidRPr="006F6452" w:rsidRDefault="006F6452" w:rsidP="006F6452">
            <w:pPr>
              <w:spacing w:after="0" w:line="240" w:lineRule="auto"/>
              <w:rPr>
                <w:rFonts w:ascii="Arial" w:eastAsia="Times New Roman" w:hAnsi="Arial" w:cs="Arial"/>
                <w:sz w:val="20"/>
                <w:szCs w:val="20"/>
                <w:lang w:eastAsia="it-IT"/>
              </w:rPr>
            </w:pPr>
            <w:r w:rsidRPr="006F6452">
              <w:rPr>
                <w:rFonts w:ascii="Arial" w:eastAsia="Times New Roman" w:hAnsi="Arial" w:cs="Arial"/>
                <w:sz w:val="20"/>
                <w:szCs w:val="20"/>
                <w:lang w:eastAsia="it-IT"/>
              </w:rPr>
              <w:t>100,00%</w:t>
            </w:r>
          </w:p>
        </w:tc>
      </w:tr>
      <w:tr w:rsidR="006F6452" w:rsidRPr="00C4109A" w:rsidTr="00C4109A">
        <w:trPr>
          <w:trHeight w:val="450"/>
          <w:jc w:val="center"/>
        </w:trPr>
        <w:tc>
          <w:tcPr>
            <w:tcW w:w="2440" w:type="dxa"/>
            <w:tcBorders>
              <w:top w:val="nil"/>
              <w:left w:val="single" w:sz="4" w:space="0" w:color="auto"/>
              <w:bottom w:val="single" w:sz="4" w:space="0" w:color="auto"/>
              <w:right w:val="nil"/>
            </w:tcBorders>
            <w:shd w:val="clear" w:color="auto" w:fill="auto"/>
            <w:noWrap/>
            <w:vAlign w:val="bottom"/>
            <w:hideMark/>
          </w:tcPr>
          <w:p w:rsidR="006F6452" w:rsidRPr="00C4109A" w:rsidRDefault="006F6452" w:rsidP="00C4109A">
            <w:pPr>
              <w:spacing w:after="0" w:line="240" w:lineRule="auto"/>
              <w:rPr>
                <w:rFonts w:ascii="Arial" w:eastAsia="Times New Roman" w:hAnsi="Arial" w:cs="Arial"/>
                <w:sz w:val="20"/>
                <w:szCs w:val="20"/>
                <w:lang w:eastAsia="it-IT"/>
              </w:rPr>
            </w:pPr>
            <w:r w:rsidRPr="00C4109A">
              <w:rPr>
                <w:rFonts w:ascii="Arial" w:eastAsia="Times New Roman" w:hAnsi="Arial" w:cs="Arial"/>
                <w:sz w:val="20"/>
                <w:szCs w:val="20"/>
                <w:lang w:eastAsia="it-IT"/>
              </w:rPr>
              <w:t>MATERNITA'</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6F6452" w:rsidRPr="006F6452" w:rsidRDefault="006F6452" w:rsidP="006F6452">
            <w:pPr>
              <w:spacing w:after="0" w:line="240" w:lineRule="auto"/>
              <w:rPr>
                <w:rFonts w:ascii="Arial" w:eastAsia="Times New Roman" w:hAnsi="Arial" w:cs="Arial"/>
                <w:sz w:val="20"/>
                <w:szCs w:val="20"/>
                <w:lang w:eastAsia="it-IT"/>
              </w:rPr>
            </w:pPr>
            <w:r w:rsidRPr="006F6452">
              <w:rPr>
                <w:rFonts w:ascii="Arial" w:eastAsia="Times New Roman" w:hAnsi="Arial" w:cs="Arial"/>
                <w:sz w:val="20"/>
                <w:szCs w:val="20"/>
                <w:lang w:eastAsia="it-IT"/>
              </w:rPr>
              <w:t>39,00</w:t>
            </w:r>
          </w:p>
        </w:tc>
        <w:tc>
          <w:tcPr>
            <w:tcW w:w="1480" w:type="dxa"/>
            <w:tcBorders>
              <w:top w:val="nil"/>
              <w:left w:val="nil"/>
              <w:bottom w:val="single" w:sz="4" w:space="0" w:color="auto"/>
              <w:right w:val="single" w:sz="4" w:space="0" w:color="auto"/>
            </w:tcBorders>
            <w:shd w:val="clear" w:color="auto" w:fill="auto"/>
            <w:noWrap/>
            <w:vAlign w:val="bottom"/>
            <w:hideMark/>
          </w:tcPr>
          <w:p w:rsidR="006F6452" w:rsidRPr="006F6452" w:rsidRDefault="006F6452" w:rsidP="006F6452">
            <w:pPr>
              <w:spacing w:after="0" w:line="240" w:lineRule="auto"/>
              <w:rPr>
                <w:rFonts w:ascii="Arial" w:eastAsia="Times New Roman" w:hAnsi="Arial" w:cs="Arial"/>
                <w:sz w:val="20"/>
                <w:szCs w:val="20"/>
                <w:lang w:eastAsia="it-IT"/>
              </w:rPr>
            </w:pPr>
            <w:r w:rsidRPr="006F6452">
              <w:rPr>
                <w:rFonts w:ascii="Arial" w:eastAsia="Times New Roman" w:hAnsi="Arial" w:cs="Arial"/>
                <w:sz w:val="20"/>
                <w:szCs w:val="20"/>
                <w:lang w:eastAsia="it-IT"/>
              </w:rPr>
              <w:t>0,59%</w:t>
            </w:r>
          </w:p>
        </w:tc>
        <w:tc>
          <w:tcPr>
            <w:tcW w:w="1700" w:type="dxa"/>
            <w:tcBorders>
              <w:top w:val="nil"/>
              <w:left w:val="nil"/>
              <w:bottom w:val="single" w:sz="4" w:space="0" w:color="auto"/>
              <w:right w:val="single" w:sz="4" w:space="0" w:color="auto"/>
            </w:tcBorders>
            <w:shd w:val="clear" w:color="auto" w:fill="auto"/>
            <w:noWrap/>
            <w:vAlign w:val="bottom"/>
            <w:hideMark/>
          </w:tcPr>
          <w:p w:rsidR="006F6452" w:rsidRPr="006F6452" w:rsidRDefault="006F6452" w:rsidP="006F6452">
            <w:pPr>
              <w:spacing w:after="0" w:line="240" w:lineRule="auto"/>
              <w:rPr>
                <w:rFonts w:ascii="Arial" w:eastAsia="Times New Roman" w:hAnsi="Arial" w:cs="Arial"/>
                <w:sz w:val="20"/>
                <w:szCs w:val="20"/>
                <w:lang w:eastAsia="it-IT"/>
              </w:rPr>
            </w:pPr>
            <w:r w:rsidRPr="006F6452">
              <w:rPr>
                <w:rFonts w:ascii="Arial" w:eastAsia="Times New Roman" w:hAnsi="Arial" w:cs="Arial"/>
                <w:sz w:val="20"/>
                <w:szCs w:val="20"/>
                <w:lang w:eastAsia="it-IT"/>
              </w:rPr>
              <w:t>99,41%</w:t>
            </w:r>
          </w:p>
        </w:tc>
      </w:tr>
      <w:tr w:rsidR="006F6452" w:rsidRPr="00C4109A" w:rsidTr="00C4109A">
        <w:trPr>
          <w:trHeight w:val="435"/>
          <w:jc w:val="center"/>
        </w:trPr>
        <w:tc>
          <w:tcPr>
            <w:tcW w:w="2440" w:type="dxa"/>
            <w:tcBorders>
              <w:top w:val="nil"/>
              <w:left w:val="single" w:sz="4" w:space="0" w:color="auto"/>
              <w:bottom w:val="single" w:sz="4" w:space="0" w:color="auto"/>
              <w:right w:val="nil"/>
            </w:tcBorders>
            <w:shd w:val="clear" w:color="auto" w:fill="auto"/>
            <w:noWrap/>
            <w:vAlign w:val="bottom"/>
            <w:hideMark/>
          </w:tcPr>
          <w:p w:rsidR="006F6452" w:rsidRPr="00C4109A" w:rsidRDefault="006F6452" w:rsidP="00C4109A">
            <w:pPr>
              <w:spacing w:after="0" w:line="240" w:lineRule="auto"/>
              <w:rPr>
                <w:rFonts w:ascii="Arial" w:eastAsia="Times New Roman" w:hAnsi="Arial" w:cs="Arial"/>
                <w:sz w:val="20"/>
                <w:szCs w:val="20"/>
                <w:lang w:eastAsia="it-IT"/>
              </w:rPr>
            </w:pPr>
            <w:r w:rsidRPr="00C4109A">
              <w:rPr>
                <w:rFonts w:ascii="Arial" w:eastAsia="Times New Roman" w:hAnsi="Arial" w:cs="Arial"/>
                <w:sz w:val="20"/>
                <w:szCs w:val="20"/>
                <w:lang w:eastAsia="it-IT"/>
              </w:rPr>
              <w:t>MALATTIA</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6F6452" w:rsidRPr="006F6452" w:rsidRDefault="006F6452" w:rsidP="006F6452">
            <w:pPr>
              <w:spacing w:after="0" w:line="240" w:lineRule="auto"/>
              <w:rPr>
                <w:rFonts w:ascii="Arial" w:eastAsia="Times New Roman" w:hAnsi="Arial" w:cs="Arial"/>
                <w:sz w:val="20"/>
                <w:szCs w:val="20"/>
                <w:lang w:eastAsia="it-IT"/>
              </w:rPr>
            </w:pPr>
            <w:r w:rsidRPr="006F6452">
              <w:rPr>
                <w:rFonts w:ascii="Arial" w:eastAsia="Times New Roman" w:hAnsi="Arial" w:cs="Arial"/>
                <w:sz w:val="20"/>
                <w:szCs w:val="20"/>
                <w:lang w:eastAsia="it-IT"/>
              </w:rPr>
              <w:t>430,30</w:t>
            </w:r>
          </w:p>
        </w:tc>
        <w:tc>
          <w:tcPr>
            <w:tcW w:w="1480" w:type="dxa"/>
            <w:tcBorders>
              <w:top w:val="nil"/>
              <w:left w:val="nil"/>
              <w:bottom w:val="single" w:sz="4" w:space="0" w:color="auto"/>
              <w:right w:val="single" w:sz="4" w:space="0" w:color="auto"/>
            </w:tcBorders>
            <w:shd w:val="clear" w:color="auto" w:fill="auto"/>
            <w:noWrap/>
            <w:vAlign w:val="bottom"/>
            <w:hideMark/>
          </w:tcPr>
          <w:p w:rsidR="006F6452" w:rsidRPr="006F6452" w:rsidRDefault="006F6452" w:rsidP="006F6452">
            <w:pPr>
              <w:spacing w:after="0" w:line="240" w:lineRule="auto"/>
              <w:rPr>
                <w:rFonts w:ascii="Arial" w:eastAsia="Times New Roman" w:hAnsi="Arial" w:cs="Arial"/>
                <w:sz w:val="20"/>
                <w:szCs w:val="20"/>
                <w:lang w:eastAsia="it-IT"/>
              </w:rPr>
            </w:pPr>
            <w:r w:rsidRPr="006F6452">
              <w:rPr>
                <w:rFonts w:ascii="Arial" w:eastAsia="Times New Roman" w:hAnsi="Arial" w:cs="Arial"/>
                <w:sz w:val="20"/>
                <w:szCs w:val="20"/>
                <w:lang w:eastAsia="it-IT"/>
              </w:rPr>
              <w:t>6,46%</w:t>
            </w:r>
          </w:p>
        </w:tc>
        <w:tc>
          <w:tcPr>
            <w:tcW w:w="1700" w:type="dxa"/>
            <w:tcBorders>
              <w:top w:val="nil"/>
              <w:left w:val="nil"/>
              <w:bottom w:val="single" w:sz="4" w:space="0" w:color="auto"/>
              <w:right w:val="single" w:sz="4" w:space="0" w:color="auto"/>
            </w:tcBorders>
            <w:shd w:val="clear" w:color="auto" w:fill="auto"/>
            <w:noWrap/>
            <w:vAlign w:val="bottom"/>
            <w:hideMark/>
          </w:tcPr>
          <w:p w:rsidR="006F6452" w:rsidRPr="006F6452" w:rsidRDefault="006F6452" w:rsidP="006F6452">
            <w:pPr>
              <w:spacing w:after="0" w:line="240" w:lineRule="auto"/>
              <w:rPr>
                <w:rFonts w:ascii="Arial" w:eastAsia="Times New Roman" w:hAnsi="Arial" w:cs="Arial"/>
                <w:sz w:val="20"/>
                <w:szCs w:val="20"/>
                <w:lang w:eastAsia="it-IT"/>
              </w:rPr>
            </w:pPr>
            <w:r w:rsidRPr="006F6452">
              <w:rPr>
                <w:rFonts w:ascii="Arial" w:eastAsia="Times New Roman" w:hAnsi="Arial" w:cs="Arial"/>
                <w:sz w:val="20"/>
                <w:szCs w:val="20"/>
                <w:lang w:eastAsia="it-IT"/>
              </w:rPr>
              <w:t>93,54%</w:t>
            </w:r>
          </w:p>
        </w:tc>
      </w:tr>
      <w:tr w:rsidR="006F6452" w:rsidRPr="00C4109A" w:rsidTr="00606DA8">
        <w:trPr>
          <w:trHeight w:val="510"/>
          <w:jc w:val="center"/>
        </w:trPr>
        <w:tc>
          <w:tcPr>
            <w:tcW w:w="2440" w:type="dxa"/>
            <w:tcBorders>
              <w:top w:val="nil"/>
              <w:left w:val="single" w:sz="4" w:space="0" w:color="auto"/>
              <w:bottom w:val="single" w:sz="4" w:space="0" w:color="auto"/>
              <w:right w:val="nil"/>
            </w:tcBorders>
            <w:shd w:val="clear" w:color="auto" w:fill="auto"/>
            <w:noWrap/>
            <w:vAlign w:val="bottom"/>
            <w:hideMark/>
          </w:tcPr>
          <w:p w:rsidR="006F6452" w:rsidRPr="00C4109A" w:rsidRDefault="006F6452" w:rsidP="00C4109A">
            <w:pPr>
              <w:spacing w:after="0" w:line="240" w:lineRule="auto"/>
              <w:rPr>
                <w:rFonts w:ascii="Arial" w:eastAsia="Times New Roman" w:hAnsi="Arial" w:cs="Arial"/>
                <w:sz w:val="20"/>
                <w:szCs w:val="20"/>
                <w:lang w:eastAsia="it-IT"/>
              </w:rPr>
            </w:pPr>
            <w:r w:rsidRPr="00C4109A">
              <w:rPr>
                <w:rFonts w:ascii="Arial" w:eastAsia="Times New Roman" w:hAnsi="Arial" w:cs="Arial"/>
                <w:sz w:val="20"/>
                <w:szCs w:val="20"/>
                <w:lang w:eastAsia="it-IT"/>
              </w:rPr>
              <w:t>ALTRE ASSENZE</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6F6452" w:rsidRPr="006F6452" w:rsidRDefault="006F6452" w:rsidP="006F6452">
            <w:pPr>
              <w:spacing w:after="0" w:line="240" w:lineRule="auto"/>
              <w:rPr>
                <w:rFonts w:ascii="Arial" w:eastAsia="Times New Roman" w:hAnsi="Arial" w:cs="Arial"/>
                <w:sz w:val="20"/>
                <w:szCs w:val="20"/>
                <w:lang w:eastAsia="it-IT"/>
              </w:rPr>
            </w:pPr>
            <w:r w:rsidRPr="006F6452">
              <w:rPr>
                <w:rFonts w:ascii="Arial" w:eastAsia="Times New Roman" w:hAnsi="Arial" w:cs="Arial"/>
                <w:sz w:val="20"/>
                <w:szCs w:val="20"/>
                <w:lang w:eastAsia="it-IT"/>
              </w:rPr>
              <w:t>94,00</w:t>
            </w:r>
          </w:p>
        </w:tc>
        <w:tc>
          <w:tcPr>
            <w:tcW w:w="1480" w:type="dxa"/>
            <w:tcBorders>
              <w:top w:val="nil"/>
              <w:left w:val="nil"/>
              <w:bottom w:val="single" w:sz="4" w:space="0" w:color="auto"/>
              <w:right w:val="single" w:sz="4" w:space="0" w:color="auto"/>
            </w:tcBorders>
            <w:shd w:val="clear" w:color="auto" w:fill="auto"/>
            <w:noWrap/>
            <w:vAlign w:val="bottom"/>
            <w:hideMark/>
          </w:tcPr>
          <w:p w:rsidR="006F6452" w:rsidRPr="006F6452" w:rsidRDefault="006F6452" w:rsidP="006F6452">
            <w:pPr>
              <w:spacing w:after="0" w:line="240" w:lineRule="auto"/>
              <w:rPr>
                <w:rFonts w:ascii="Arial" w:eastAsia="Times New Roman" w:hAnsi="Arial" w:cs="Arial"/>
                <w:sz w:val="20"/>
                <w:szCs w:val="20"/>
                <w:lang w:eastAsia="it-IT"/>
              </w:rPr>
            </w:pPr>
            <w:r w:rsidRPr="006F6452">
              <w:rPr>
                <w:rFonts w:ascii="Arial" w:eastAsia="Times New Roman" w:hAnsi="Arial" w:cs="Arial"/>
                <w:sz w:val="20"/>
                <w:szCs w:val="20"/>
                <w:lang w:eastAsia="it-IT"/>
              </w:rPr>
              <w:t>1,41%</w:t>
            </w:r>
          </w:p>
        </w:tc>
        <w:tc>
          <w:tcPr>
            <w:tcW w:w="1700" w:type="dxa"/>
            <w:tcBorders>
              <w:top w:val="nil"/>
              <w:left w:val="nil"/>
              <w:bottom w:val="single" w:sz="4" w:space="0" w:color="auto"/>
              <w:right w:val="single" w:sz="4" w:space="0" w:color="auto"/>
            </w:tcBorders>
            <w:shd w:val="clear" w:color="auto" w:fill="auto"/>
            <w:noWrap/>
            <w:vAlign w:val="bottom"/>
            <w:hideMark/>
          </w:tcPr>
          <w:p w:rsidR="006F6452" w:rsidRPr="006F6452" w:rsidRDefault="006F6452" w:rsidP="006F6452">
            <w:pPr>
              <w:spacing w:after="0" w:line="240" w:lineRule="auto"/>
              <w:rPr>
                <w:rFonts w:ascii="Arial" w:eastAsia="Times New Roman" w:hAnsi="Arial" w:cs="Arial"/>
                <w:sz w:val="20"/>
                <w:szCs w:val="20"/>
                <w:lang w:eastAsia="it-IT"/>
              </w:rPr>
            </w:pPr>
            <w:r w:rsidRPr="006F6452">
              <w:rPr>
                <w:rFonts w:ascii="Arial" w:eastAsia="Times New Roman" w:hAnsi="Arial" w:cs="Arial"/>
                <w:sz w:val="20"/>
                <w:szCs w:val="20"/>
                <w:lang w:eastAsia="it-IT"/>
              </w:rPr>
              <w:t>98,59%</w:t>
            </w:r>
          </w:p>
        </w:tc>
      </w:tr>
      <w:tr w:rsidR="006F6452" w:rsidRPr="00C4109A" w:rsidTr="00606DA8">
        <w:trPr>
          <w:trHeight w:val="540"/>
          <w:jc w:val="center"/>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6452" w:rsidRPr="00C4109A" w:rsidRDefault="006F6452" w:rsidP="00C4109A">
            <w:pPr>
              <w:spacing w:after="0" w:line="240" w:lineRule="auto"/>
              <w:rPr>
                <w:rFonts w:ascii="Arial" w:eastAsia="Times New Roman" w:hAnsi="Arial" w:cs="Arial"/>
                <w:sz w:val="20"/>
                <w:szCs w:val="20"/>
                <w:lang w:eastAsia="it-IT"/>
              </w:rPr>
            </w:pPr>
            <w:r w:rsidRPr="00C4109A">
              <w:rPr>
                <w:rFonts w:ascii="Arial" w:eastAsia="Times New Roman" w:hAnsi="Arial" w:cs="Arial"/>
                <w:sz w:val="20"/>
                <w:szCs w:val="20"/>
                <w:lang w:eastAsia="it-IT"/>
              </w:rPr>
              <w:t>TOTALI</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6F6452" w:rsidRPr="006F6452" w:rsidRDefault="006F6452" w:rsidP="006F6452">
            <w:pPr>
              <w:spacing w:after="0" w:line="240" w:lineRule="auto"/>
              <w:rPr>
                <w:rFonts w:ascii="Arial" w:eastAsia="Times New Roman" w:hAnsi="Arial" w:cs="Arial"/>
                <w:sz w:val="20"/>
                <w:szCs w:val="20"/>
                <w:lang w:eastAsia="it-IT"/>
              </w:rPr>
            </w:pPr>
            <w:r w:rsidRPr="006F6452">
              <w:rPr>
                <w:rFonts w:ascii="Arial" w:eastAsia="Times New Roman" w:hAnsi="Arial" w:cs="Arial"/>
                <w:sz w:val="20"/>
                <w:szCs w:val="20"/>
                <w:lang w:eastAsia="it-IT"/>
              </w:rPr>
              <w:t xml:space="preserve">817,60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6F6452" w:rsidRPr="006F6452" w:rsidRDefault="006F6452" w:rsidP="006F6452">
            <w:pPr>
              <w:spacing w:after="0" w:line="240" w:lineRule="auto"/>
              <w:rPr>
                <w:rFonts w:ascii="Arial" w:eastAsia="Times New Roman" w:hAnsi="Arial" w:cs="Arial"/>
                <w:sz w:val="20"/>
                <w:szCs w:val="20"/>
                <w:lang w:eastAsia="it-IT"/>
              </w:rPr>
            </w:pPr>
            <w:r w:rsidRPr="006F6452">
              <w:rPr>
                <w:rFonts w:ascii="Arial" w:eastAsia="Times New Roman" w:hAnsi="Arial" w:cs="Arial"/>
                <w:sz w:val="20"/>
                <w:szCs w:val="20"/>
                <w:lang w:eastAsia="it-IT"/>
              </w:rPr>
              <w:t>12,27%</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rsidR="006F6452" w:rsidRPr="006F6452" w:rsidRDefault="006F6452" w:rsidP="006F6452">
            <w:pPr>
              <w:spacing w:after="0" w:line="240" w:lineRule="auto"/>
              <w:rPr>
                <w:rFonts w:ascii="Arial" w:eastAsia="Times New Roman" w:hAnsi="Arial" w:cs="Arial"/>
                <w:sz w:val="20"/>
                <w:szCs w:val="20"/>
                <w:lang w:eastAsia="it-IT"/>
              </w:rPr>
            </w:pPr>
            <w:r w:rsidRPr="006F6452">
              <w:rPr>
                <w:rFonts w:ascii="Arial" w:eastAsia="Times New Roman" w:hAnsi="Arial" w:cs="Arial"/>
                <w:sz w:val="20"/>
                <w:szCs w:val="20"/>
                <w:lang w:eastAsia="it-IT"/>
              </w:rPr>
              <w:t>87,73%</w:t>
            </w:r>
          </w:p>
        </w:tc>
      </w:tr>
    </w:tbl>
    <w:p w:rsidR="00E172C4" w:rsidRDefault="00E172C4" w:rsidP="00BE7644">
      <w:pPr>
        <w:rPr>
          <w:rFonts w:ascii="Arial" w:hAnsi="Arial" w:cs="Arial"/>
        </w:rPr>
      </w:pPr>
    </w:p>
    <w:p w:rsidR="00561CDA" w:rsidRPr="00561CDA" w:rsidRDefault="00561CDA" w:rsidP="00EE721F">
      <w:pPr>
        <w:jc w:val="center"/>
        <w:rPr>
          <w:rFonts w:ascii="Arial" w:hAnsi="Arial" w:cs="Arial"/>
          <w:b/>
          <w:u w:val="single"/>
        </w:rPr>
      </w:pPr>
      <w:r w:rsidRPr="00561CDA">
        <w:rPr>
          <w:rFonts w:ascii="Arial" w:hAnsi="Arial" w:cs="Arial"/>
          <w:b/>
          <w:u w:val="single"/>
        </w:rPr>
        <w:t>Riferimenti normativi:</w:t>
      </w:r>
    </w:p>
    <w:p w:rsidR="00561CDA" w:rsidRPr="00561CDA" w:rsidRDefault="00561CDA" w:rsidP="00561CDA">
      <w:pPr>
        <w:pStyle w:val="Paragrafoelenco"/>
        <w:numPr>
          <w:ilvl w:val="0"/>
          <w:numId w:val="5"/>
        </w:numPr>
        <w:rPr>
          <w:rFonts w:ascii="Arial" w:hAnsi="Arial" w:cs="Arial"/>
        </w:rPr>
      </w:pPr>
      <w:r w:rsidRPr="00561CDA">
        <w:rPr>
          <w:rFonts w:ascii="Arial" w:hAnsi="Arial" w:cs="Arial"/>
        </w:rPr>
        <w:t>Decreto Legislativo 27/10/2009 n.150</w:t>
      </w:r>
    </w:p>
    <w:p w:rsidR="00561CDA" w:rsidRPr="00561CDA" w:rsidRDefault="00561CDA" w:rsidP="00561CDA">
      <w:pPr>
        <w:pStyle w:val="Paragrafoelenco"/>
        <w:numPr>
          <w:ilvl w:val="0"/>
          <w:numId w:val="5"/>
        </w:numPr>
        <w:rPr>
          <w:rFonts w:ascii="Arial" w:hAnsi="Arial" w:cs="Arial"/>
        </w:rPr>
      </w:pPr>
      <w:r w:rsidRPr="00561CDA">
        <w:rPr>
          <w:rFonts w:ascii="Arial" w:hAnsi="Arial" w:cs="Arial"/>
        </w:rPr>
        <w:t>Circolare della Presidenza del Consiglio dei Ministri n.03/09</w:t>
      </w:r>
    </w:p>
    <w:p w:rsidR="00561CDA" w:rsidRPr="00561CDA" w:rsidRDefault="00561CDA" w:rsidP="00561CDA">
      <w:pPr>
        <w:pStyle w:val="Paragrafoelenco"/>
        <w:numPr>
          <w:ilvl w:val="0"/>
          <w:numId w:val="5"/>
        </w:numPr>
        <w:rPr>
          <w:rFonts w:ascii="Arial" w:hAnsi="Arial" w:cs="Arial"/>
        </w:rPr>
      </w:pPr>
      <w:r w:rsidRPr="00561CDA">
        <w:rPr>
          <w:rFonts w:ascii="Arial" w:hAnsi="Arial" w:cs="Arial"/>
        </w:rPr>
        <w:t>Circolare della Presidenza del Consiglio dei Ministri n.05/09</w:t>
      </w:r>
    </w:p>
    <w:p w:rsidR="00561CDA" w:rsidRDefault="00561CDA" w:rsidP="00561CDA">
      <w:pPr>
        <w:pStyle w:val="Paragrafoelenco"/>
        <w:numPr>
          <w:ilvl w:val="0"/>
          <w:numId w:val="5"/>
        </w:numPr>
        <w:rPr>
          <w:rFonts w:ascii="Arial" w:hAnsi="Arial" w:cs="Arial"/>
        </w:rPr>
      </w:pPr>
      <w:r w:rsidRPr="00561CDA">
        <w:rPr>
          <w:rFonts w:ascii="Arial" w:hAnsi="Arial" w:cs="Arial"/>
        </w:rPr>
        <w:t>Decreto Legislativo 14/03/2013 n.33, art.16, c.3</w:t>
      </w:r>
    </w:p>
    <w:p w:rsidR="00561CDA" w:rsidRDefault="00561CDA" w:rsidP="00BE7644">
      <w:pPr>
        <w:rPr>
          <w:rFonts w:ascii="Arial" w:hAnsi="Arial" w:cs="Arial"/>
        </w:rPr>
      </w:pPr>
      <w:r>
        <w:rPr>
          <w:rFonts w:ascii="Arial" w:hAnsi="Arial" w:cs="Arial"/>
        </w:rPr>
        <w:t xml:space="preserve">I dati relativi alle percentuali di assenza sono stati ricavati rapportando il numero dei giorni di assenza del personale di ciascun servizio compreso il Direttore, tenendo conto di tutte le giornate di mancata presenza lavorativa, a qualsiasi titolo verificatesi (malattia, ferie, permessi, aspettativa, congedo </w:t>
      </w:r>
      <w:proofErr w:type="spellStart"/>
      <w:r>
        <w:rPr>
          <w:rFonts w:ascii="Arial" w:hAnsi="Arial" w:cs="Arial"/>
        </w:rPr>
        <w:t>obbligatorio-maternità</w:t>
      </w:r>
      <w:proofErr w:type="spellEnd"/>
      <w:r>
        <w:rPr>
          <w:rFonts w:ascii="Arial" w:hAnsi="Arial" w:cs="Arial"/>
        </w:rPr>
        <w:t>, congedi parentali facoltativi, maternità) al numero dei giorni lavorativi del mese di riferimento nelle singole strutture.</w:t>
      </w:r>
    </w:p>
    <w:sectPr w:rsidR="00561CDA" w:rsidSect="000C4228">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395" w:rsidRDefault="00357395" w:rsidP="00663583">
      <w:pPr>
        <w:spacing w:after="0" w:line="240" w:lineRule="auto"/>
      </w:pPr>
      <w:r>
        <w:separator/>
      </w:r>
    </w:p>
  </w:endnote>
  <w:endnote w:type="continuationSeparator" w:id="0">
    <w:p w:rsidR="00357395" w:rsidRDefault="00357395" w:rsidP="006635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C0C" w:rsidRDefault="00E67C0C" w:rsidP="000A7954">
    <w:pPr>
      <w:pStyle w:val="Pidipagina"/>
      <w:jc w:val="center"/>
      <w:rPr>
        <w:sz w:val="18"/>
        <w:szCs w:val="18"/>
      </w:rPr>
    </w:pPr>
    <w:r>
      <w:rPr>
        <w:sz w:val="18"/>
        <w:szCs w:val="18"/>
      </w:rPr>
      <w:t xml:space="preserve">     </w:t>
    </w:r>
    <w:r w:rsidRPr="00A25378">
      <w:rPr>
        <w:sz w:val="18"/>
        <w:szCs w:val="18"/>
      </w:rPr>
      <w:t xml:space="preserve">Centro Studio e </w:t>
    </w:r>
    <w:r>
      <w:rPr>
        <w:sz w:val="18"/>
        <w:szCs w:val="18"/>
      </w:rPr>
      <w:t>L</w:t>
    </w:r>
    <w:r w:rsidRPr="00A25378">
      <w:rPr>
        <w:sz w:val="18"/>
        <w:szCs w:val="18"/>
      </w:rPr>
      <w:t>avoro “</w:t>
    </w:r>
    <w:smartTag w:uri="urn:schemas-microsoft-com:office:smarttags" w:element="PersonName">
      <w:smartTagPr>
        <w:attr w:name="ProductID" w:val="La Cremeria"/>
      </w:smartTagPr>
      <w:r w:rsidRPr="00A25378">
        <w:rPr>
          <w:sz w:val="18"/>
          <w:szCs w:val="18"/>
        </w:rPr>
        <w:t>La Cremeria</w:t>
      </w:r>
    </w:smartTag>
    <w:r w:rsidRPr="00A25378">
      <w:rPr>
        <w:sz w:val="18"/>
        <w:szCs w:val="18"/>
      </w:rPr>
      <w:t xml:space="preserve">” srl </w:t>
    </w:r>
    <w:proofErr w:type="spellStart"/>
    <w:r w:rsidRPr="00A25378">
      <w:rPr>
        <w:sz w:val="18"/>
        <w:szCs w:val="18"/>
      </w:rPr>
      <w:t>|Via</w:t>
    </w:r>
    <w:proofErr w:type="spellEnd"/>
    <w:r w:rsidRPr="00A25378">
      <w:rPr>
        <w:sz w:val="18"/>
        <w:szCs w:val="18"/>
      </w:rPr>
      <w:t xml:space="preserve"> </w:t>
    </w:r>
    <w:proofErr w:type="spellStart"/>
    <w:r w:rsidRPr="00A25378">
      <w:rPr>
        <w:sz w:val="18"/>
        <w:szCs w:val="18"/>
      </w:rPr>
      <w:t>Guardanavona</w:t>
    </w:r>
    <w:proofErr w:type="spellEnd"/>
    <w:r w:rsidRPr="00A25378">
      <w:rPr>
        <w:sz w:val="18"/>
        <w:szCs w:val="18"/>
      </w:rPr>
      <w:t xml:space="preserve"> 9|42025 </w:t>
    </w:r>
    <w:r>
      <w:rPr>
        <w:sz w:val="18"/>
        <w:szCs w:val="18"/>
      </w:rPr>
      <w:t>C</w:t>
    </w:r>
    <w:r w:rsidRPr="00A25378">
      <w:rPr>
        <w:sz w:val="18"/>
        <w:szCs w:val="18"/>
      </w:rPr>
      <w:t>avriago (RE) | Tel 0522-576911| Fax 0522-576680 |</w:t>
    </w:r>
  </w:p>
  <w:p w:rsidR="00E67C0C" w:rsidRDefault="00E67C0C" w:rsidP="000A7954">
    <w:pPr>
      <w:pStyle w:val="Pidipagina"/>
      <w:jc w:val="center"/>
      <w:rPr>
        <w:sz w:val="18"/>
        <w:szCs w:val="18"/>
      </w:rPr>
    </w:pPr>
    <w:r w:rsidRPr="00A25378">
      <w:rPr>
        <w:sz w:val="18"/>
        <w:szCs w:val="18"/>
      </w:rPr>
      <w:t xml:space="preserve"> e-mail </w:t>
    </w:r>
    <w:hyperlink r:id="rId1" w:history="1">
      <w:r w:rsidRPr="00A25378">
        <w:rPr>
          <w:rStyle w:val="Collegamentoipertestuale"/>
          <w:sz w:val="18"/>
          <w:szCs w:val="18"/>
        </w:rPr>
        <w:t>info@csl-cremeria.it</w:t>
      </w:r>
    </w:hyperlink>
    <w:r w:rsidRPr="00A25378">
      <w:rPr>
        <w:sz w:val="18"/>
        <w:szCs w:val="18"/>
      </w:rPr>
      <w:t xml:space="preserve"> |www.csl-cremeria.it</w:t>
    </w:r>
    <w:r>
      <w:rPr>
        <w:sz w:val="18"/>
        <w:szCs w:val="18"/>
      </w:rPr>
      <w:t xml:space="preserve"> |</w:t>
    </w:r>
    <w:r w:rsidRPr="00A25378">
      <w:rPr>
        <w:sz w:val="18"/>
        <w:szCs w:val="18"/>
      </w:rPr>
      <w:t>C.F/</w:t>
    </w:r>
    <w:proofErr w:type="spellStart"/>
    <w:r w:rsidRPr="00A25378">
      <w:rPr>
        <w:sz w:val="18"/>
        <w:szCs w:val="18"/>
      </w:rPr>
      <w:t>P.I</w:t>
    </w:r>
    <w:proofErr w:type="spellEnd"/>
    <w:r w:rsidRPr="00A25378">
      <w:rPr>
        <w:sz w:val="18"/>
        <w:szCs w:val="18"/>
      </w:rPr>
      <w:t xml:space="preserve">. 02078610355 | Capitale Sociale € </w:t>
    </w:r>
    <w:r>
      <w:rPr>
        <w:sz w:val="18"/>
        <w:szCs w:val="18"/>
      </w:rPr>
      <w:t>50</w:t>
    </w:r>
    <w:r w:rsidRPr="00A25378">
      <w:rPr>
        <w:sz w:val="18"/>
        <w:szCs w:val="18"/>
      </w:rPr>
      <w:t>.000,00 | Registrazione Registro Imprese 02078610355 | REA 249664</w:t>
    </w:r>
  </w:p>
  <w:p w:rsidR="00E67C0C" w:rsidRPr="00A25378" w:rsidRDefault="00E67C0C" w:rsidP="000A7954">
    <w:pPr>
      <w:pStyle w:val="Pidipagina"/>
      <w:jc w:val="center"/>
      <w:rPr>
        <w:b/>
        <w:sz w:val="18"/>
        <w:szCs w:val="18"/>
      </w:rPr>
    </w:pPr>
    <w:r>
      <w:rPr>
        <w:b/>
        <w:sz w:val="18"/>
        <w:szCs w:val="18"/>
      </w:rPr>
      <w:t xml:space="preserve">Società partecipata dai comuni: </w:t>
    </w:r>
    <w:r w:rsidRPr="00A25378">
      <w:rPr>
        <w:b/>
        <w:sz w:val="18"/>
        <w:szCs w:val="18"/>
      </w:rPr>
      <w:t>Bibbiano,</w:t>
    </w:r>
    <w:r>
      <w:rPr>
        <w:b/>
        <w:sz w:val="18"/>
        <w:szCs w:val="18"/>
      </w:rPr>
      <w:t xml:space="preserve"> Campegine, Correggio, Cavriago,</w:t>
    </w:r>
    <w:r w:rsidRPr="00A25378">
      <w:rPr>
        <w:b/>
        <w:sz w:val="18"/>
        <w:szCs w:val="18"/>
      </w:rPr>
      <w:t xml:space="preserve"> Montecchio Emilia, Sant’Ilario d’Enza</w:t>
    </w:r>
  </w:p>
  <w:p w:rsidR="00E67C0C" w:rsidRDefault="00E67C0C">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395" w:rsidRDefault="00357395" w:rsidP="00663583">
      <w:pPr>
        <w:spacing w:after="0" w:line="240" w:lineRule="auto"/>
      </w:pPr>
      <w:r>
        <w:separator/>
      </w:r>
    </w:p>
  </w:footnote>
  <w:footnote w:type="continuationSeparator" w:id="0">
    <w:p w:rsidR="00357395" w:rsidRDefault="00357395" w:rsidP="006635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C0C" w:rsidRDefault="007F7549" w:rsidP="00663583">
    <w:pPr>
      <w:pStyle w:val="Intestazione"/>
      <w:jc w:val="center"/>
    </w:pPr>
    <w:r>
      <w:rPr>
        <w:noProof/>
        <w:lang w:eastAsia="it-IT"/>
      </w:rPr>
      <w:drawing>
        <wp:anchor distT="0" distB="0" distL="114300" distR="114300" simplePos="0" relativeHeight="251657728" behindDoc="1" locked="0" layoutInCell="1" allowOverlap="1">
          <wp:simplePos x="0" y="0"/>
          <wp:positionH relativeFrom="column">
            <wp:posOffset>1920240</wp:posOffset>
          </wp:positionH>
          <wp:positionV relativeFrom="paragraph">
            <wp:posOffset>-203835</wp:posOffset>
          </wp:positionV>
          <wp:extent cx="1893570" cy="460375"/>
          <wp:effectExtent l="19050" t="0" r="0" b="0"/>
          <wp:wrapSquare wrapText="bothSides"/>
          <wp:docPr id="2" name="Immagine 3" descr="C:\Users\galeottie\Document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C:\Users\galeottie\Documents\LOGO.jpg"/>
                  <pic:cNvPicPr>
                    <a:picLocks noChangeAspect="1" noChangeArrowheads="1"/>
                  </pic:cNvPicPr>
                </pic:nvPicPr>
                <pic:blipFill>
                  <a:blip r:embed="rId1"/>
                  <a:srcRect/>
                  <a:stretch>
                    <a:fillRect/>
                  </a:stretch>
                </pic:blipFill>
                <pic:spPr bwMode="auto">
                  <a:xfrm>
                    <a:off x="0" y="0"/>
                    <a:ext cx="1893570" cy="46037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B7044"/>
    <w:multiLevelType w:val="hybridMultilevel"/>
    <w:tmpl w:val="6DD4D5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052744A"/>
    <w:multiLevelType w:val="hybridMultilevel"/>
    <w:tmpl w:val="27BEFDA2"/>
    <w:lvl w:ilvl="0" w:tplc="F45404C4">
      <w:start w:val="2"/>
      <w:numFmt w:val="bullet"/>
      <w:lvlText w:val="-"/>
      <w:lvlJc w:val="left"/>
      <w:pPr>
        <w:ind w:left="1440" w:hanging="360"/>
      </w:pPr>
      <w:rPr>
        <w:rFonts w:ascii="Times New Roman" w:eastAsia="Calibr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nsid w:val="578F5B1D"/>
    <w:multiLevelType w:val="hybridMultilevel"/>
    <w:tmpl w:val="54607CDC"/>
    <w:lvl w:ilvl="0" w:tplc="F45404C4">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70B6DAA"/>
    <w:multiLevelType w:val="hybridMultilevel"/>
    <w:tmpl w:val="4DF4E67C"/>
    <w:lvl w:ilvl="0" w:tplc="0B0416C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6CE7264E"/>
    <w:multiLevelType w:val="hybridMultilevel"/>
    <w:tmpl w:val="24228D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hdrShapeDefaults>
    <o:shapedefaults v:ext="edit" spidmax="25601"/>
  </w:hdrShapeDefaults>
  <w:footnotePr>
    <w:footnote w:id="-1"/>
    <w:footnote w:id="0"/>
  </w:footnotePr>
  <w:endnotePr>
    <w:endnote w:id="-1"/>
    <w:endnote w:id="0"/>
  </w:endnotePr>
  <w:compat/>
  <w:rsids>
    <w:rsidRoot w:val="00663583"/>
    <w:rsid w:val="00003A2A"/>
    <w:rsid w:val="0006167E"/>
    <w:rsid w:val="0007283E"/>
    <w:rsid w:val="000A7954"/>
    <w:rsid w:val="000C4228"/>
    <w:rsid w:val="0010069A"/>
    <w:rsid w:val="001409CC"/>
    <w:rsid w:val="0017295E"/>
    <w:rsid w:val="001C4C20"/>
    <w:rsid w:val="002248CF"/>
    <w:rsid w:val="00256286"/>
    <w:rsid w:val="00291543"/>
    <w:rsid w:val="002D260E"/>
    <w:rsid w:val="003020E4"/>
    <w:rsid w:val="00324763"/>
    <w:rsid w:val="00357395"/>
    <w:rsid w:val="003E1108"/>
    <w:rsid w:val="00400332"/>
    <w:rsid w:val="00406576"/>
    <w:rsid w:val="00465B81"/>
    <w:rsid w:val="00475D92"/>
    <w:rsid w:val="00553A44"/>
    <w:rsid w:val="00561CDA"/>
    <w:rsid w:val="005A0D5F"/>
    <w:rsid w:val="00606DA8"/>
    <w:rsid w:val="006248EE"/>
    <w:rsid w:val="0064492A"/>
    <w:rsid w:val="00663583"/>
    <w:rsid w:val="006800FA"/>
    <w:rsid w:val="00683B8C"/>
    <w:rsid w:val="006F6452"/>
    <w:rsid w:val="007B4ECC"/>
    <w:rsid w:val="007C38E0"/>
    <w:rsid w:val="007F7549"/>
    <w:rsid w:val="00834EF5"/>
    <w:rsid w:val="00850028"/>
    <w:rsid w:val="00943815"/>
    <w:rsid w:val="00962534"/>
    <w:rsid w:val="009800A8"/>
    <w:rsid w:val="00980DAC"/>
    <w:rsid w:val="009E2E93"/>
    <w:rsid w:val="00A86A46"/>
    <w:rsid w:val="00AC0A69"/>
    <w:rsid w:val="00AC1D63"/>
    <w:rsid w:val="00AE3F3E"/>
    <w:rsid w:val="00B1682F"/>
    <w:rsid w:val="00BA09F6"/>
    <w:rsid w:val="00BA3DF1"/>
    <w:rsid w:val="00BE7644"/>
    <w:rsid w:val="00C1576D"/>
    <w:rsid w:val="00C4109A"/>
    <w:rsid w:val="00C5539A"/>
    <w:rsid w:val="00C71866"/>
    <w:rsid w:val="00C91A23"/>
    <w:rsid w:val="00CC4EBD"/>
    <w:rsid w:val="00D20433"/>
    <w:rsid w:val="00D57132"/>
    <w:rsid w:val="00DA499F"/>
    <w:rsid w:val="00DB39AD"/>
    <w:rsid w:val="00E05D0C"/>
    <w:rsid w:val="00E172C4"/>
    <w:rsid w:val="00E35CB0"/>
    <w:rsid w:val="00E67C0C"/>
    <w:rsid w:val="00E8489D"/>
    <w:rsid w:val="00E8603D"/>
    <w:rsid w:val="00EC6E03"/>
    <w:rsid w:val="00EE62B9"/>
    <w:rsid w:val="00EE721F"/>
    <w:rsid w:val="00EF669B"/>
    <w:rsid w:val="00F10F42"/>
    <w:rsid w:val="00F9031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83B8C"/>
    <w:pPr>
      <w:spacing w:after="200" w:line="276" w:lineRule="auto"/>
    </w:pPr>
    <w:rPr>
      <w:sz w:val="22"/>
      <w:szCs w:val="22"/>
      <w:lang w:eastAsia="en-US"/>
    </w:rPr>
  </w:style>
  <w:style w:type="paragraph" w:styleId="Titolo1">
    <w:name w:val="heading 1"/>
    <w:basedOn w:val="Normale"/>
    <w:next w:val="Normale"/>
    <w:link w:val="Titolo1Carattere"/>
    <w:qFormat/>
    <w:rsid w:val="00C1576D"/>
    <w:pPr>
      <w:keepNext/>
      <w:spacing w:after="0" w:line="240" w:lineRule="auto"/>
      <w:jc w:val="right"/>
      <w:outlineLvl w:val="0"/>
    </w:pPr>
    <w:rPr>
      <w:rFonts w:ascii="Times New Roman" w:eastAsia="Times New Roman" w:hAnsi="Times New Roman"/>
      <w:sz w:val="28"/>
      <w:szCs w:val="24"/>
      <w:lang w:eastAsia="it-IT"/>
    </w:rPr>
  </w:style>
  <w:style w:type="paragraph" w:styleId="Titolo2">
    <w:name w:val="heading 2"/>
    <w:basedOn w:val="Normale"/>
    <w:next w:val="Normale"/>
    <w:link w:val="Titolo2Carattere"/>
    <w:qFormat/>
    <w:rsid w:val="00C1576D"/>
    <w:pPr>
      <w:keepNext/>
      <w:spacing w:after="0" w:line="240" w:lineRule="auto"/>
      <w:outlineLvl w:val="1"/>
    </w:pPr>
    <w:rPr>
      <w:rFonts w:ascii="Arial" w:eastAsia="Times New Roman" w:hAnsi="Arial"/>
      <w:b/>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6358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63583"/>
    <w:rPr>
      <w:rFonts w:ascii="Tahoma" w:hAnsi="Tahoma" w:cs="Tahoma"/>
      <w:sz w:val="16"/>
      <w:szCs w:val="16"/>
    </w:rPr>
  </w:style>
  <w:style w:type="paragraph" w:styleId="Intestazione">
    <w:name w:val="header"/>
    <w:basedOn w:val="Normale"/>
    <w:link w:val="IntestazioneCarattere"/>
    <w:unhideWhenUsed/>
    <w:rsid w:val="0066358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663583"/>
  </w:style>
  <w:style w:type="paragraph" w:styleId="Pidipagina">
    <w:name w:val="footer"/>
    <w:basedOn w:val="Normale"/>
    <w:link w:val="PidipaginaCarattere"/>
    <w:unhideWhenUsed/>
    <w:rsid w:val="0066358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663583"/>
  </w:style>
  <w:style w:type="character" w:customStyle="1" w:styleId="Titolo1Carattere">
    <w:name w:val="Titolo 1 Carattere"/>
    <w:basedOn w:val="Carpredefinitoparagrafo"/>
    <w:link w:val="Titolo1"/>
    <w:rsid w:val="00C1576D"/>
    <w:rPr>
      <w:rFonts w:ascii="Times New Roman" w:eastAsia="Times New Roman" w:hAnsi="Times New Roman"/>
      <w:sz w:val="28"/>
      <w:szCs w:val="24"/>
    </w:rPr>
  </w:style>
  <w:style w:type="character" w:customStyle="1" w:styleId="Titolo2Carattere">
    <w:name w:val="Titolo 2 Carattere"/>
    <w:basedOn w:val="Carpredefinitoparagrafo"/>
    <w:link w:val="Titolo2"/>
    <w:rsid w:val="00C1576D"/>
    <w:rPr>
      <w:rFonts w:ascii="Arial" w:eastAsia="Times New Roman" w:hAnsi="Arial"/>
      <w:b/>
      <w:sz w:val="22"/>
    </w:rPr>
  </w:style>
  <w:style w:type="character" w:styleId="Collegamentoipertestuale">
    <w:name w:val="Hyperlink"/>
    <w:rsid w:val="000A7954"/>
    <w:rPr>
      <w:color w:val="0000FF"/>
      <w:u w:val="single"/>
    </w:rPr>
  </w:style>
  <w:style w:type="paragraph" w:styleId="Paragrafoelenco">
    <w:name w:val="List Paragraph"/>
    <w:basedOn w:val="Normale"/>
    <w:uiPriority w:val="34"/>
    <w:qFormat/>
    <w:rsid w:val="009E2E93"/>
    <w:pPr>
      <w:ind w:left="720"/>
      <w:contextualSpacing/>
    </w:pPr>
  </w:style>
  <w:style w:type="table" w:styleId="Grigliatabella">
    <w:name w:val="Table Grid"/>
    <w:basedOn w:val="Tabellanormale"/>
    <w:uiPriority w:val="59"/>
    <w:rsid w:val="007B4EC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2451236">
      <w:bodyDiv w:val="1"/>
      <w:marLeft w:val="0"/>
      <w:marRight w:val="0"/>
      <w:marTop w:val="0"/>
      <w:marBottom w:val="0"/>
      <w:divBdr>
        <w:top w:val="none" w:sz="0" w:space="0" w:color="auto"/>
        <w:left w:val="none" w:sz="0" w:space="0" w:color="auto"/>
        <w:bottom w:val="none" w:sz="0" w:space="0" w:color="auto"/>
        <w:right w:val="none" w:sz="0" w:space="0" w:color="auto"/>
      </w:divBdr>
    </w:div>
    <w:div w:id="250431673">
      <w:bodyDiv w:val="1"/>
      <w:marLeft w:val="0"/>
      <w:marRight w:val="0"/>
      <w:marTop w:val="0"/>
      <w:marBottom w:val="0"/>
      <w:divBdr>
        <w:top w:val="none" w:sz="0" w:space="0" w:color="auto"/>
        <w:left w:val="none" w:sz="0" w:space="0" w:color="auto"/>
        <w:bottom w:val="none" w:sz="0" w:space="0" w:color="auto"/>
        <w:right w:val="none" w:sz="0" w:space="0" w:color="auto"/>
      </w:divBdr>
    </w:div>
    <w:div w:id="446047242">
      <w:bodyDiv w:val="1"/>
      <w:marLeft w:val="0"/>
      <w:marRight w:val="0"/>
      <w:marTop w:val="0"/>
      <w:marBottom w:val="0"/>
      <w:divBdr>
        <w:top w:val="none" w:sz="0" w:space="0" w:color="auto"/>
        <w:left w:val="none" w:sz="0" w:space="0" w:color="auto"/>
        <w:bottom w:val="none" w:sz="0" w:space="0" w:color="auto"/>
        <w:right w:val="none" w:sz="0" w:space="0" w:color="auto"/>
      </w:divBdr>
    </w:div>
    <w:div w:id="605894062">
      <w:bodyDiv w:val="1"/>
      <w:marLeft w:val="0"/>
      <w:marRight w:val="0"/>
      <w:marTop w:val="0"/>
      <w:marBottom w:val="0"/>
      <w:divBdr>
        <w:top w:val="none" w:sz="0" w:space="0" w:color="auto"/>
        <w:left w:val="none" w:sz="0" w:space="0" w:color="auto"/>
        <w:bottom w:val="none" w:sz="0" w:space="0" w:color="auto"/>
        <w:right w:val="none" w:sz="0" w:space="0" w:color="auto"/>
      </w:divBdr>
    </w:div>
    <w:div w:id="655182040">
      <w:bodyDiv w:val="1"/>
      <w:marLeft w:val="0"/>
      <w:marRight w:val="0"/>
      <w:marTop w:val="0"/>
      <w:marBottom w:val="0"/>
      <w:divBdr>
        <w:top w:val="none" w:sz="0" w:space="0" w:color="auto"/>
        <w:left w:val="none" w:sz="0" w:space="0" w:color="auto"/>
        <w:bottom w:val="none" w:sz="0" w:space="0" w:color="auto"/>
        <w:right w:val="none" w:sz="0" w:space="0" w:color="auto"/>
      </w:divBdr>
    </w:div>
    <w:div w:id="736587312">
      <w:bodyDiv w:val="1"/>
      <w:marLeft w:val="0"/>
      <w:marRight w:val="0"/>
      <w:marTop w:val="0"/>
      <w:marBottom w:val="0"/>
      <w:divBdr>
        <w:top w:val="none" w:sz="0" w:space="0" w:color="auto"/>
        <w:left w:val="none" w:sz="0" w:space="0" w:color="auto"/>
        <w:bottom w:val="none" w:sz="0" w:space="0" w:color="auto"/>
        <w:right w:val="none" w:sz="0" w:space="0" w:color="auto"/>
      </w:divBdr>
    </w:div>
    <w:div w:id="1054739855">
      <w:bodyDiv w:val="1"/>
      <w:marLeft w:val="0"/>
      <w:marRight w:val="0"/>
      <w:marTop w:val="0"/>
      <w:marBottom w:val="0"/>
      <w:divBdr>
        <w:top w:val="none" w:sz="0" w:space="0" w:color="auto"/>
        <w:left w:val="none" w:sz="0" w:space="0" w:color="auto"/>
        <w:bottom w:val="none" w:sz="0" w:space="0" w:color="auto"/>
        <w:right w:val="none" w:sz="0" w:space="0" w:color="auto"/>
      </w:divBdr>
    </w:div>
    <w:div w:id="1140682929">
      <w:bodyDiv w:val="1"/>
      <w:marLeft w:val="0"/>
      <w:marRight w:val="0"/>
      <w:marTop w:val="0"/>
      <w:marBottom w:val="0"/>
      <w:divBdr>
        <w:top w:val="none" w:sz="0" w:space="0" w:color="auto"/>
        <w:left w:val="none" w:sz="0" w:space="0" w:color="auto"/>
        <w:bottom w:val="none" w:sz="0" w:space="0" w:color="auto"/>
        <w:right w:val="none" w:sz="0" w:space="0" w:color="auto"/>
      </w:divBdr>
    </w:div>
    <w:div w:id="118628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csl-cremeri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1FE6F-4653-4156-878C-7FCE6DBC1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151</Words>
  <Characters>864</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1013</CharactersWithSpaces>
  <SharedDoc>false</SharedDoc>
  <HLinks>
    <vt:vector size="6" baseType="variant">
      <vt:variant>
        <vt:i4>1441888</vt:i4>
      </vt:variant>
      <vt:variant>
        <vt:i4>0</vt:i4>
      </vt:variant>
      <vt:variant>
        <vt:i4>0</vt:i4>
      </vt:variant>
      <vt:variant>
        <vt:i4>5</vt:i4>
      </vt:variant>
      <vt:variant>
        <vt:lpwstr>mailto:info@csl-cremeria.it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Eddy Galeotti</dc:creator>
  <cp:lastModifiedBy>Federica Catellani</cp:lastModifiedBy>
  <cp:revision>3</cp:revision>
  <cp:lastPrinted>2018-10-25T08:54:00Z</cp:lastPrinted>
  <dcterms:created xsi:type="dcterms:W3CDTF">2021-07-30T14:00:00Z</dcterms:created>
  <dcterms:modified xsi:type="dcterms:W3CDTF">2022-10-13T10:02:00Z</dcterms:modified>
</cp:coreProperties>
</file>